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77F87" w14:textId="006D3542" w:rsidR="00645D7B" w:rsidRPr="00645D7B" w:rsidRDefault="000D63EE" w:rsidP="00645D7B">
      <w:pPr>
        <w:pStyle w:val="Author"/>
        <w:jc w:val="center"/>
        <w:rPr>
          <w:kern w:val="28"/>
          <w:sz w:val="32"/>
          <w:lang w:val="en-GB"/>
        </w:rPr>
      </w:pPr>
      <w:r>
        <w:rPr>
          <w:kern w:val="28"/>
          <w:sz w:val="32"/>
          <w:lang w:val="en-GB"/>
        </w:rPr>
        <w:t>Indigenous knowledge integration for l</w:t>
      </w:r>
      <w:r w:rsidR="00645D7B" w:rsidRPr="00645D7B">
        <w:rPr>
          <w:kern w:val="28"/>
          <w:sz w:val="32"/>
          <w:lang w:val="en-GB"/>
        </w:rPr>
        <w:t>arge-scale siting of sand dams in Angolan drylands</w:t>
      </w:r>
    </w:p>
    <w:p w14:paraId="6CD0DAAB" w14:textId="6AB2414F" w:rsidR="00645D7B" w:rsidRPr="00645D7B" w:rsidRDefault="00645D7B" w:rsidP="00645D7B">
      <w:pPr>
        <w:pStyle w:val="Address"/>
        <w:jc w:val="center"/>
        <w:rPr>
          <w:b/>
          <w:sz w:val="24"/>
          <w:lang w:val="it-IT"/>
        </w:rPr>
      </w:pPr>
      <w:r w:rsidRPr="00645D7B">
        <w:rPr>
          <w:b/>
          <w:sz w:val="24"/>
          <w:lang w:val="it-IT"/>
        </w:rPr>
        <w:t>Piemontese Luigi</w:t>
      </w:r>
      <w:r w:rsidRPr="00645D7B">
        <w:rPr>
          <w:b/>
          <w:sz w:val="24"/>
          <w:vertAlign w:val="superscript"/>
          <w:lang w:val="it-IT"/>
        </w:rPr>
        <w:t>1</w:t>
      </w:r>
      <w:r>
        <w:rPr>
          <w:b/>
          <w:sz w:val="24"/>
          <w:vertAlign w:val="superscript"/>
          <w:lang w:val="it-IT"/>
        </w:rPr>
        <w:t>*</w:t>
      </w:r>
      <w:r w:rsidRPr="00645D7B">
        <w:rPr>
          <w:b/>
          <w:sz w:val="24"/>
          <w:lang w:val="it-IT"/>
        </w:rPr>
        <w:t>, Castelli Giulio</w:t>
      </w:r>
      <w:r w:rsidRPr="00645D7B">
        <w:rPr>
          <w:b/>
          <w:sz w:val="24"/>
          <w:vertAlign w:val="superscript"/>
          <w:lang w:val="it-IT"/>
        </w:rPr>
        <w:t>1</w:t>
      </w:r>
      <w:r w:rsidRPr="00645D7B">
        <w:rPr>
          <w:b/>
          <w:sz w:val="24"/>
          <w:lang w:val="it-IT"/>
        </w:rPr>
        <w:t xml:space="preserve">, </w:t>
      </w:r>
      <w:proofErr w:type="spellStart"/>
      <w:r w:rsidRPr="00645D7B">
        <w:rPr>
          <w:b/>
          <w:sz w:val="24"/>
          <w:lang w:val="it-IT"/>
        </w:rPr>
        <w:t>Limones</w:t>
      </w:r>
      <w:proofErr w:type="spellEnd"/>
      <w:r w:rsidRPr="00645D7B">
        <w:rPr>
          <w:b/>
          <w:sz w:val="24"/>
          <w:lang w:val="it-IT"/>
        </w:rPr>
        <w:t xml:space="preserve"> Natalia </w:t>
      </w:r>
      <w:r w:rsidRPr="00645D7B">
        <w:rPr>
          <w:b/>
          <w:sz w:val="24"/>
          <w:vertAlign w:val="superscript"/>
          <w:lang w:val="it-IT"/>
        </w:rPr>
        <w:t>2</w:t>
      </w:r>
      <w:r>
        <w:rPr>
          <w:b/>
          <w:sz w:val="24"/>
          <w:lang w:val="it-IT"/>
        </w:rPr>
        <w:t xml:space="preserve"> </w:t>
      </w:r>
      <w:r w:rsidRPr="00645D7B">
        <w:rPr>
          <w:b/>
          <w:sz w:val="24"/>
          <w:lang w:val="it-IT"/>
        </w:rPr>
        <w:t>and Bresci Elena</w:t>
      </w:r>
      <w:r w:rsidRPr="00645D7B">
        <w:rPr>
          <w:b/>
          <w:sz w:val="24"/>
          <w:vertAlign w:val="superscript"/>
          <w:lang w:val="it-IT"/>
        </w:rPr>
        <w:t>1</w:t>
      </w:r>
    </w:p>
    <w:p w14:paraId="21A2A427" w14:textId="0AE01C62" w:rsidR="00645D7B" w:rsidRPr="00645D7B" w:rsidRDefault="00645D7B" w:rsidP="00645D7B">
      <w:pPr>
        <w:spacing w:before="0"/>
        <w:rPr>
          <w:rFonts w:ascii="Times New Roman" w:eastAsia="Times New Roman" w:hAnsi="Times New Roman"/>
          <w:sz w:val="24"/>
          <w:szCs w:val="24"/>
        </w:rPr>
      </w:pPr>
    </w:p>
    <w:p w14:paraId="1C88ADDA" w14:textId="10A69054" w:rsidR="00645D7B" w:rsidRPr="00645D7B" w:rsidRDefault="00645D7B" w:rsidP="00645D7B">
      <w:pPr>
        <w:numPr>
          <w:ilvl w:val="0"/>
          <w:numId w:val="5"/>
        </w:numPr>
        <w:jc w:val="center"/>
        <w:rPr>
          <w:lang w:val="en-GB"/>
        </w:rPr>
      </w:pPr>
      <w:proofErr w:type="spellStart"/>
      <w:r w:rsidRPr="00645D7B">
        <w:t>Dipartimento</w:t>
      </w:r>
      <w:proofErr w:type="spellEnd"/>
      <w:r w:rsidRPr="00645D7B">
        <w:t xml:space="preserve"> di </w:t>
      </w:r>
      <w:proofErr w:type="spellStart"/>
      <w:r w:rsidRPr="00645D7B">
        <w:t>Scienze</w:t>
      </w:r>
      <w:proofErr w:type="spellEnd"/>
      <w:r w:rsidRPr="00645D7B">
        <w:t xml:space="preserve"> e </w:t>
      </w:r>
      <w:proofErr w:type="spellStart"/>
      <w:r w:rsidRPr="00645D7B">
        <w:t>Tecnologie</w:t>
      </w:r>
      <w:proofErr w:type="spellEnd"/>
      <w:r w:rsidRPr="00645D7B">
        <w:t xml:space="preserve"> </w:t>
      </w:r>
      <w:proofErr w:type="spellStart"/>
      <w:r w:rsidRPr="00645D7B">
        <w:t>Agrarie</w:t>
      </w:r>
      <w:proofErr w:type="spellEnd"/>
      <w:r w:rsidRPr="00645D7B">
        <w:t xml:space="preserve">, </w:t>
      </w:r>
      <w:proofErr w:type="spellStart"/>
      <w:r w:rsidRPr="00645D7B">
        <w:t>Alimentari</w:t>
      </w:r>
      <w:proofErr w:type="spellEnd"/>
      <w:r w:rsidRPr="00645D7B">
        <w:t xml:space="preserve">, </w:t>
      </w:r>
      <w:proofErr w:type="spellStart"/>
      <w:r w:rsidRPr="00645D7B">
        <w:t>Ambientali</w:t>
      </w:r>
      <w:proofErr w:type="spellEnd"/>
      <w:r w:rsidRPr="00645D7B">
        <w:t xml:space="preserve"> e </w:t>
      </w:r>
      <w:proofErr w:type="spellStart"/>
      <w:r w:rsidRPr="00645D7B">
        <w:t>Forestali</w:t>
      </w:r>
      <w:proofErr w:type="spellEnd"/>
      <w:r>
        <w:t xml:space="preserve"> </w:t>
      </w:r>
      <w:r w:rsidRPr="00645D7B">
        <w:t xml:space="preserve">(DAGRI), </w:t>
      </w:r>
      <w:proofErr w:type="spellStart"/>
      <w:r w:rsidRPr="00645D7B">
        <w:t>Università</w:t>
      </w:r>
      <w:proofErr w:type="spellEnd"/>
      <w:r w:rsidRPr="00645D7B">
        <w:t xml:space="preserve"> </w:t>
      </w:r>
      <w:proofErr w:type="spellStart"/>
      <w:r w:rsidRPr="00645D7B">
        <w:t>degli</w:t>
      </w:r>
      <w:proofErr w:type="spellEnd"/>
      <w:r w:rsidRPr="00645D7B">
        <w:t xml:space="preserve"> </w:t>
      </w:r>
      <w:proofErr w:type="spellStart"/>
      <w:r w:rsidRPr="00645D7B">
        <w:t>Studi</w:t>
      </w:r>
      <w:proofErr w:type="spellEnd"/>
      <w:r w:rsidRPr="00645D7B">
        <w:t xml:space="preserve"> di Firenze, Italy</w:t>
      </w:r>
    </w:p>
    <w:p w14:paraId="428249BB" w14:textId="77777777" w:rsidR="00645D7B" w:rsidRPr="00645D7B" w:rsidRDefault="00645D7B" w:rsidP="00645D7B">
      <w:pPr>
        <w:numPr>
          <w:ilvl w:val="0"/>
          <w:numId w:val="5"/>
        </w:numPr>
        <w:jc w:val="center"/>
        <w:rPr>
          <w:lang w:val="en-GB"/>
        </w:rPr>
      </w:pPr>
      <w:r w:rsidRPr="00645D7B">
        <w:rPr>
          <w:lang w:val="en-GB"/>
        </w:rPr>
        <w:t>Department of Physical Geography and Regional Analysis, Universidad de Sevilla, Spain</w:t>
      </w:r>
    </w:p>
    <w:p w14:paraId="3F03594F" w14:textId="62DD9BE3" w:rsidR="00645D7B" w:rsidRPr="00645D7B" w:rsidRDefault="00645D7B" w:rsidP="00645D7B">
      <w:pPr>
        <w:pStyle w:val="IDRACorrispondente"/>
        <w:ind w:left="720"/>
        <w:jc w:val="center"/>
        <w:rPr>
          <w:rFonts w:ascii="Arial" w:eastAsia="SimSun" w:hAnsi="Arial"/>
          <w:i w:val="0"/>
          <w:iCs w:val="0"/>
          <w:sz w:val="22"/>
          <w:szCs w:val="20"/>
          <w:lang w:eastAsia="en-US"/>
        </w:rPr>
      </w:pPr>
      <w:r w:rsidRPr="00645D7B">
        <w:rPr>
          <w:rFonts w:ascii="Arial" w:eastAsia="SimSun" w:hAnsi="Arial"/>
          <w:i w:val="0"/>
          <w:iCs w:val="0"/>
          <w:sz w:val="22"/>
          <w:szCs w:val="20"/>
          <w:lang w:eastAsia="en-US"/>
        </w:rPr>
        <w:t xml:space="preserve">*email: </w:t>
      </w:r>
      <w:hyperlink r:id="rId7" w:history="1">
        <w:r w:rsidRPr="005F709D">
          <w:rPr>
            <w:rStyle w:val="Hyperlink"/>
            <w:rFonts w:ascii="Arial" w:eastAsia="SimSun" w:hAnsi="Arial"/>
            <w:i w:val="0"/>
            <w:iCs w:val="0"/>
            <w:sz w:val="22"/>
            <w:szCs w:val="20"/>
            <w:lang w:eastAsia="en-US"/>
          </w:rPr>
          <w:t>luigi.piemontese@unifi.it</w:t>
        </w:r>
      </w:hyperlink>
      <w:r>
        <w:rPr>
          <w:rFonts w:ascii="Arial" w:eastAsia="SimSun" w:hAnsi="Arial"/>
          <w:i w:val="0"/>
          <w:iCs w:val="0"/>
          <w:sz w:val="22"/>
          <w:szCs w:val="20"/>
          <w:lang w:eastAsia="en-US"/>
        </w:rPr>
        <w:t>, phone: 3401506951</w:t>
      </w:r>
    </w:p>
    <w:p w14:paraId="1B8BACBE" w14:textId="48E7877C" w:rsidR="00434EB6" w:rsidRPr="00645D7B" w:rsidRDefault="00434EB6" w:rsidP="00645D7B">
      <w:pPr>
        <w:rPr>
          <w:lang w:val="en-GB"/>
        </w:rPr>
      </w:pPr>
    </w:p>
    <w:p w14:paraId="586EAE31" w14:textId="11EE34D8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645D7B">
        <w:t>Water harvesting, best siting, sand dams, participatory approach, Angola</w:t>
      </w:r>
    </w:p>
    <w:p w14:paraId="4ACB2C46" w14:textId="3BE5184A" w:rsidR="000D63EE" w:rsidRPr="00456B95" w:rsidRDefault="00434EB6" w:rsidP="000D63EE">
      <w:pPr>
        <w:spacing w:after="120"/>
        <w:jc w:val="both"/>
        <w:rPr>
          <w:lang w:val="en-GB"/>
        </w:rPr>
      </w:pPr>
      <w:r>
        <w:rPr>
          <w:b/>
        </w:rPr>
        <w:t>Abstract.</w:t>
      </w:r>
      <w:r>
        <w:rPr>
          <w:rFonts w:cs="Arial"/>
          <w:iCs/>
        </w:rPr>
        <w:t xml:space="preserve"> </w:t>
      </w:r>
      <w:r w:rsidR="000D63EE" w:rsidRPr="00456B95">
        <w:rPr>
          <w:lang w:val="en-GB"/>
        </w:rPr>
        <w:t xml:space="preserve">Sand dams are simple and effective structures built across ephemeral riverbeds in arid/semi-arid regions to harvest water within sand pores and increase water availability and quality for rural communities. The complex morphological, hydrological, social and economic conditions that make sand dams a beneficial tool for </w:t>
      </w:r>
      <w:r w:rsidR="000D63EE">
        <w:rPr>
          <w:lang w:val="en-GB"/>
        </w:rPr>
        <w:t>climate change adaptation</w:t>
      </w:r>
      <w:r w:rsidR="000D63EE" w:rsidRPr="00456B95">
        <w:rPr>
          <w:lang w:val="en-GB"/>
        </w:rPr>
        <w:t xml:space="preserve"> </w:t>
      </w:r>
      <w:r w:rsidR="000D63EE">
        <w:rPr>
          <w:lang w:val="en-GB"/>
        </w:rPr>
        <w:t>are</w:t>
      </w:r>
      <w:r w:rsidR="000D63EE" w:rsidRPr="00456B95">
        <w:rPr>
          <w:lang w:val="en-GB"/>
        </w:rPr>
        <w:t xml:space="preserve"> largely influenced by the siting phase. Proper location of a sand dam can reduce community’s travel time to water points, reduce water conflicts and increase food security through expansion of irrigated agriculture. On the other hand, a misplacement of sand dams can, at worst, increase disparities in water access and increase local conflicts. To approach a viable siting of sand dams, most projects are developed and delivered with the community through a bottom-up approach. However, in case of large-scale project, remote sensing and </w:t>
      </w:r>
      <w:r w:rsidR="000D63EE" w:rsidRPr="00A7730E">
        <w:rPr>
          <w:lang w:val="en-GB"/>
        </w:rPr>
        <w:t xml:space="preserve">biophysical </w:t>
      </w:r>
      <w:r w:rsidR="000D63EE" w:rsidRPr="00456B95">
        <w:rPr>
          <w:lang w:val="en-GB"/>
        </w:rPr>
        <w:t>analysis are the dominant approach, l</w:t>
      </w:r>
      <w:r w:rsidR="000D63EE">
        <w:rPr>
          <w:lang w:val="en-GB"/>
        </w:rPr>
        <w:t>ea</w:t>
      </w:r>
      <w:r w:rsidR="000D63EE" w:rsidRPr="00456B95">
        <w:rPr>
          <w:lang w:val="en-GB"/>
        </w:rPr>
        <w:t xml:space="preserve">ving </w:t>
      </w:r>
      <w:r w:rsidR="000D63EE">
        <w:rPr>
          <w:lang w:val="en-GB"/>
        </w:rPr>
        <w:t xml:space="preserve">out the precious indigenous knowledge and </w:t>
      </w:r>
      <w:r w:rsidR="000D63EE" w:rsidRPr="00456B95">
        <w:rPr>
          <w:lang w:val="en-GB"/>
        </w:rPr>
        <w:t xml:space="preserve">eventually affecting </w:t>
      </w:r>
      <w:r w:rsidR="000D63EE">
        <w:rPr>
          <w:lang w:val="en-GB"/>
        </w:rPr>
        <w:t xml:space="preserve">both the actual location selection and </w:t>
      </w:r>
      <w:r w:rsidR="000D63EE" w:rsidRPr="00456B95">
        <w:rPr>
          <w:lang w:val="en-GB"/>
        </w:rPr>
        <w:t>the benefit</w:t>
      </w:r>
      <w:r w:rsidR="000D63EE">
        <w:rPr>
          <w:lang w:val="en-GB"/>
        </w:rPr>
        <w:t>s</w:t>
      </w:r>
      <w:r w:rsidR="000D63EE" w:rsidRPr="00456B95">
        <w:rPr>
          <w:lang w:val="en-GB"/>
        </w:rPr>
        <w:t xml:space="preserve"> to local communities. In this paper</w:t>
      </w:r>
      <w:r w:rsidR="000D63EE">
        <w:rPr>
          <w:lang w:val="en-GB"/>
        </w:rPr>
        <w:t>,</w:t>
      </w:r>
      <w:r w:rsidR="000D63EE" w:rsidRPr="00456B95">
        <w:rPr>
          <w:lang w:val="en-GB"/>
        </w:rPr>
        <w:t xml:space="preserve"> we propose a large-scale participatory method</w:t>
      </w:r>
      <w:r w:rsidR="000D63EE">
        <w:rPr>
          <w:lang w:val="en-GB"/>
        </w:rPr>
        <w:t>ology</w:t>
      </w:r>
      <w:r w:rsidR="000D63EE" w:rsidRPr="00456B95">
        <w:rPr>
          <w:lang w:val="en-GB"/>
        </w:rPr>
        <w:t xml:space="preserve"> to sand dams </w:t>
      </w:r>
      <w:r w:rsidR="000D63EE" w:rsidRPr="00A7730E">
        <w:rPr>
          <w:lang w:val="en-GB"/>
        </w:rPr>
        <w:t xml:space="preserve">siting, which draws on mixed-methods connecting the conventional top-down biophysical analysis with bottom-up participatory research. </w:t>
      </w:r>
      <w:r w:rsidR="000D63EE">
        <w:rPr>
          <w:lang w:val="en-GB"/>
        </w:rPr>
        <w:t>The</w:t>
      </w:r>
      <w:r w:rsidR="000D63EE" w:rsidRPr="00A7730E">
        <w:rPr>
          <w:lang w:val="en-GB"/>
        </w:rPr>
        <w:t xml:space="preserve"> generic approach developed for sand dams siting in </w:t>
      </w:r>
      <w:proofErr w:type="spellStart"/>
      <w:r w:rsidR="000D63EE" w:rsidRPr="00A7730E">
        <w:rPr>
          <w:lang w:val="en-GB"/>
        </w:rPr>
        <w:t>Namibe</w:t>
      </w:r>
      <w:proofErr w:type="spellEnd"/>
      <w:r w:rsidR="000D63EE">
        <w:rPr>
          <w:lang w:val="en-GB"/>
        </w:rPr>
        <w:t xml:space="preserve"> can be adapted to other dryland regions to foster the integration of scientific and local knowledge for water harvesting expansion and success.</w:t>
      </w:r>
      <w:bookmarkStart w:id="0" w:name="_GoBack"/>
      <w:bookmarkEnd w:id="0"/>
    </w:p>
    <w:p w14:paraId="5B3653CD" w14:textId="7A6E0C32" w:rsidR="00434EB6" w:rsidRDefault="00434EB6" w:rsidP="00645D7B">
      <w:pPr>
        <w:pStyle w:val="Abstract"/>
        <w:jc w:val="both"/>
        <w:rPr>
          <w:rFonts w:cs="Arial"/>
          <w:i w:val="0"/>
          <w:iCs/>
          <w:lang w:val="en-GB"/>
        </w:rPr>
      </w:pPr>
    </w:p>
    <w:p w14:paraId="4E39D1F6" w14:textId="77777777" w:rsidR="00434EB6" w:rsidRDefault="00434EB6">
      <w:pPr>
        <w:pStyle w:val="Abstract"/>
        <w:jc w:val="both"/>
        <w:rPr>
          <w:rFonts w:cs="Arial"/>
          <w:i w:val="0"/>
          <w:iCs/>
          <w:lang w:val="en-GB"/>
        </w:rPr>
      </w:pPr>
    </w:p>
    <w:p w14:paraId="1B38B930" w14:textId="77777777" w:rsidR="00434EB6" w:rsidRDefault="00434EB6">
      <w:pPr>
        <w:pStyle w:val="Abstract"/>
        <w:rPr>
          <w:rFonts w:cs="Arial"/>
          <w:i w:val="0"/>
          <w:iCs/>
        </w:rPr>
      </w:pPr>
    </w:p>
    <w:sectPr w:rsidR="00434EB6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CC0F6" w14:textId="77777777" w:rsidR="002314B6" w:rsidRDefault="002314B6">
      <w:r>
        <w:separator/>
      </w:r>
    </w:p>
  </w:endnote>
  <w:endnote w:type="continuationSeparator" w:id="0">
    <w:p w14:paraId="1D147522" w14:textId="77777777" w:rsidR="002314B6" w:rsidRDefault="0023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E3571" w14:textId="77777777" w:rsidR="002314B6" w:rsidRDefault="002314B6">
      <w:r>
        <w:separator/>
      </w:r>
    </w:p>
  </w:footnote>
  <w:footnote w:type="continuationSeparator" w:id="0">
    <w:p w14:paraId="4EC92064" w14:textId="77777777" w:rsidR="002314B6" w:rsidRDefault="0023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43C3F91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C4D4013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10CE0A1" wp14:editId="561256CE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A9FFC09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694A4AA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F7DB480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4824274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465F9F4D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56665"/>
    <w:multiLevelType w:val="hybridMultilevel"/>
    <w:tmpl w:val="B3E01A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D63EE"/>
    <w:rsid w:val="000F6FF4"/>
    <w:rsid w:val="00181530"/>
    <w:rsid w:val="002314B6"/>
    <w:rsid w:val="00387BD9"/>
    <w:rsid w:val="003931B4"/>
    <w:rsid w:val="004130A0"/>
    <w:rsid w:val="00434EB6"/>
    <w:rsid w:val="0058471E"/>
    <w:rsid w:val="005A41BF"/>
    <w:rsid w:val="005D3192"/>
    <w:rsid w:val="00645D7B"/>
    <w:rsid w:val="006C2472"/>
    <w:rsid w:val="007348F9"/>
    <w:rsid w:val="00782C7C"/>
    <w:rsid w:val="008F7CDD"/>
    <w:rsid w:val="009862FA"/>
    <w:rsid w:val="00B430D3"/>
    <w:rsid w:val="00BC4CDC"/>
    <w:rsid w:val="00D50D2C"/>
    <w:rsid w:val="00D76187"/>
    <w:rsid w:val="00D91BC2"/>
    <w:rsid w:val="00DA1D82"/>
    <w:rsid w:val="00D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0AC0BF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5D7B"/>
    <w:pPr>
      <w:ind w:left="720"/>
      <w:contextualSpacing/>
    </w:pPr>
  </w:style>
  <w:style w:type="paragraph" w:customStyle="1" w:styleId="IDRACorrispondente">
    <w:name w:val="IDRA_Corrispondente"/>
    <w:basedOn w:val="Normal"/>
    <w:qFormat/>
    <w:rsid w:val="00645D7B"/>
    <w:pPr>
      <w:autoSpaceDE w:val="0"/>
      <w:autoSpaceDN w:val="0"/>
      <w:spacing w:after="120"/>
      <w:jc w:val="right"/>
    </w:pPr>
    <w:rPr>
      <w:rFonts w:ascii="Times New Roman" w:eastAsia="Times New Roman" w:hAnsi="Times New Roman"/>
      <w:i/>
      <w:iCs/>
      <w:sz w:val="16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igi.piemontese@uni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settings\mccann\application data\microsoft\templates\BroadVision\asae-tp.dot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2077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Luigi Piemontese</cp:lastModifiedBy>
  <cp:revision>2</cp:revision>
  <cp:lastPrinted>2003-12-04T08:59:00Z</cp:lastPrinted>
  <dcterms:created xsi:type="dcterms:W3CDTF">2022-02-28T12:55:00Z</dcterms:created>
  <dcterms:modified xsi:type="dcterms:W3CDTF">2022-02-28T12:55:00Z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