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56CD" w14:textId="0AFD8D18" w:rsidR="001B0B62" w:rsidRDefault="001B0B62" w:rsidP="001B0B62">
      <w:pPr>
        <w:pStyle w:val="Titolo"/>
        <w:ind w:left="0" w:right="51"/>
      </w:pPr>
      <w:r>
        <w:t>W</w:t>
      </w:r>
      <w:r w:rsidRPr="001B0B62">
        <w:t xml:space="preserve">eed </w:t>
      </w:r>
      <w:r>
        <w:t>C</w:t>
      </w:r>
      <w:r w:rsidRPr="001B0B62">
        <w:t>ontrol</w:t>
      </w:r>
      <w:r>
        <w:t xml:space="preserve"> </w:t>
      </w:r>
      <w:proofErr w:type="gramStart"/>
      <w:r>
        <w:t>By</w:t>
      </w:r>
      <w:proofErr w:type="gramEnd"/>
      <w:r>
        <w:t xml:space="preserve"> Hot V</w:t>
      </w:r>
      <w:r w:rsidRPr="001B0B62">
        <w:t xml:space="preserve">egetable </w:t>
      </w:r>
      <w:r>
        <w:t>O</w:t>
      </w:r>
      <w:r w:rsidRPr="001B0B62">
        <w:t xml:space="preserve">il </w:t>
      </w:r>
      <w:r>
        <w:t>A</w:t>
      </w:r>
      <w:r w:rsidRPr="001B0B62">
        <w:t xml:space="preserve">nd </w:t>
      </w:r>
      <w:r>
        <w:t>E</w:t>
      </w:r>
      <w:r w:rsidRPr="001B0B62">
        <w:t xml:space="preserve">ugenol </w:t>
      </w:r>
      <w:r>
        <w:t>Spray</w:t>
      </w:r>
    </w:p>
    <w:p w14:paraId="34AD7014" w14:textId="705A4F2A" w:rsidR="00434EB6" w:rsidRDefault="001B0B62">
      <w:pPr>
        <w:pStyle w:val="Author"/>
        <w:jc w:val="center"/>
      </w:pPr>
      <w:r>
        <w:t xml:space="preserve">Roberto Oberti*, Aldo Calcante, </w:t>
      </w:r>
      <w:r w:rsidR="0056633D">
        <w:t xml:space="preserve">Enrico Ferrari, </w:t>
      </w:r>
      <w:r>
        <w:t xml:space="preserve">Marco Torrente, Sara </w:t>
      </w:r>
      <w:proofErr w:type="spellStart"/>
      <w:r>
        <w:t>Vitalini</w:t>
      </w:r>
      <w:proofErr w:type="spellEnd"/>
      <w:r>
        <w:t xml:space="preserve">, Tommaso </w:t>
      </w:r>
      <w:proofErr w:type="spellStart"/>
      <w:r>
        <w:t>Tadiello</w:t>
      </w:r>
      <w:proofErr w:type="spellEnd"/>
      <w:r>
        <w:t>, Marcello Iriti, Luca Bechini</w:t>
      </w:r>
    </w:p>
    <w:p w14:paraId="7CB17EE9" w14:textId="58C6CD17" w:rsidR="00434EB6" w:rsidRDefault="001B0B62" w:rsidP="001B0B62">
      <w:pPr>
        <w:pStyle w:val="Address"/>
        <w:jc w:val="center"/>
      </w:pP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Milano</w:t>
      </w:r>
      <w:r>
        <w:t xml:space="preserve">, </w:t>
      </w:r>
      <w:proofErr w:type="spellStart"/>
      <w:r>
        <w:t>DiSAA</w:t>
      </w:r>
      <w:proofErr w:type="spellEnd"/>
      <w:r>
        <w:t xml:space="preserve"> - </w:t>
      </w:r>
      <w:proofErr w:type="spellStart"/>
      <w:r>
        <w:t>Dipartimento</w:t>
      </w:r>
      <w:proofErr w:type="spellEnd"/>
      <w:r>
        <w:t xml:space="preserve"> di Scienze agrarie e </w:t>
      </w:r>
      <w:proofErr w:type="spellStart"/>
      <w:r>
        <w:t>ambientali</w:t>
      </w:r>
      <w:proofErr w:type="spellEnd"/>
      <w:r>
        <w:t xml:space="preserve">, </w:t>
      </w:r>
      <w:r>
        <w:t xml:space="preserve">Via </w:t>
      </w:r>
      <w:proofErr w:type="spellStart"/>
      <w:r>
        <w:t>Celoria</w:t>
      </w:r>
      <w:proofErr w:type="spellEnd"/>
      <w:r>
        <w:t xml:space="preserve"> 2</w:t>
      </w:r>
      <w:r>
        <w:t>,</w:t>
      </w:r>
      <w:r>
        <w:t xml:space="preserve"> 20133 Milano</w:t>
      </w:r>
      <w:r>
        <w:t xml:space="preserve"> (Italia)</w:t>
      </w:r>
      <w:r w:rsidR="00E80EC6">
        <w:t xml:space="preserve"> - </w:t>
      </w:r>
      <w:r>
        <w:t xml:space="preserve">email: </w:t>
      </w:r>
      <w:hyperlink r:id="rId7" w:history="1">
        <w:r w:rsidR="00E80EC6" w:rsidRPr="002B5969">
          <w:rPr>
            <w:rStyle w:val="Collegamentoipertestuale"/>
          </w:rPr>
          <w:t>roberto.oberti@unimi.it</w:t>
        </w:r>
      </w:hyperlink>
      <w:r w:rsidR="00E80EC6">
        <w:t xml:space="preserve">  </w:t>
      </w:r>
    </w:p>
    <w:p w14:paraId="405EB412" w14:textId="77777777" w:rsidR="00434EB6" w:rsidRDefault="00434EB6"/>
    <w:p w14:paraId="0C2EE119" w14:textId="79086045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C70E05">
        <w:t>Non-chemical weed control, thermal weeding, vegetable oil, spray</w:t>
      </w:r>
      <w:r>
        <w:t>.</w:t>
      </w:r>
    </w:p>
    <w:p w14:paraId="35FB1691" w14:textId="77777777" w:rsidR="00D50E42" w:rsidRDefault="00434EB6" w:rsidP="00F871E4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D50E42">
        <w:rPr>
          <w:rFonts w:cs="Arial"/>
          <w:i w:val="0"/>
          <w:iCs/>
        </w:rPr>
        <w:t>M</w:t>
      </w:r>
      <w:r w:rsidR="00F871E4">
        <w:rPr>
          <w:rFonts w:cs="Arial"/>
          <w:i w:val="0"/>
          <w:iCs/>
        </w:rPr>
        <w:t>ore than one</w:t>
      </w:r>
      <w:r w:rsidR="00F871E4" w:rsidRPr="00F871E4">
        <w:rPr>
          <w:rFonts w:cs="Arial"/>
          <w:i w:val="0"/>
          <w:iCs/>
        </w:rPr>
        <w:t xml:space="preserve"> third of the total amount of pesticides used in Europe </w:t>
      </w:r>
      <w:r w:rsidR="00F871E4">
        <w:rPr>
          <w:rFonts w:cs="Arial"/>
          <w:i w:val="0"/>
          <w:iCs/>
        </w:rPr>
        <w:t xml:space="preserve">are </w:t>
      </w:r>
      <w:r w:rsidR="00F871E4" w:rsidRPr="00F871E4">
        <w:rPr>
          <w:rFonts w:cs="Arial"/>
          <w:i w:val="0"/>
          <w:iCs/>
        </w:rPr>
        <w:t>herbicides</w:t>
      </w:r>
      <w:r w:rsidR="00D50E42">
        <w:rPr>
          <w:rFonts w:cs="Arial"/>
          <w:i w:val="0"/>
          <w:iCs/>
        </w:rPr>
        <w:t>. For this, non-chemical w</w:t>
      </w:r>
      <w:r w:rsidR="00F871E4" w:rsidRPr="00F871E4">
        <w:rPr>
          <w:rFonts w:cs="Arial"/>
          <w:i w:val="0"/>
          <w:iCs/>
        </w:rPr>
        <w:t xml:space="preserve">eed </w:t>
      </w:r>
      <w:r w:rsidR="00D50E42">
        <w:rPr>
          <w:rFonts w:cs="Arial"/>
          <w:i w:val="0"/>
          <w:iCs/>
        </w:rPr>
        <w:t xml:space="preserve">control </w:t>
      </w:r>
      <w:r w:rsidR="00F871E4" w:rsidRPr="00F871E4">
        <w:rPr>
          <w:rFonts w:cs="Arial"/>
          <w:i w:val="0"/>
          <w:iCs/>
        </w:rPr>
        <w:t xml:space="preserve">plays a </w:t>
      </w:r>
      <w:r w:rsidR="00D50E42">
        <w:rPr>
          <w:rFonts w:cs="Arial"/>
          <w:i w:val="0"/>
          <w:iCs/>
        </w:rPr>
        <w:t xml:space="preserve">strategic </w:t>
      </w:r>
      <w:r w:rsidR="00F871E4" w:rsidRPr="00F871E4">
        <w:rPr>
          <w:rFonts w:cs="Arial"/>
          <w:i w:val="0"/>
          <w:iCs/>
        </w:rPr>
        <w:t xml:space="preserve">role in achieving </w:t>
      </w:r>
      <w:r w:rsidR="00D50E42">
        <w:rPr>
          <w:rFonts w:cs="Arial"/>
          <w:i w:val="0"/>
          <w:iCs/>
        </w:rPr>
        <w:t xml:space="preserve">one </w:t>
      </w:r>
      <w:r w:rsidR="00D50E42">
        <w:rPr>
          <w:rFonts w:cs="Arial"/>
          <w:i w:val="0"/>
          <w:iCs/>
        </w:rPr>
        <w:t>of the major and more ambitious objectives of the Green Deal</w:t>
      </w:r>
      <w:r w:rsidR="00D50E42">
        <w:rPr>
          <w:rFonts w:cs="Arial"/>
          <w:i w:val="0"/>
          <w:iCs/>
        </w:rPr>
        <w:t xml:space="preserve">, </w:t>
      </w:r>
      <w:proofErr w:type="gramStart"/>
      <w:r w:rsidR="00D50E42">
        <w:rPr>
          <w:rFonts w:cs="Arial"/>
          <w:i w:val="0"/>
          <w:iCs/>
        </w:rPr>
        <w:t>i.e.</w:t>
      </w:r>
      <w:proofErr w:type="gramEnd"/>
      <w:r w:rsidR="00D50E42">
        <w:rPr>
          <w:rFonts w:cs="Arial"/>
          <w:i w:val="0"/>
          <w:iCs/>
        </w:rPr>
        <w:t xml:space="preserve"> to </w:t>
      </w:r>
      <w:r w:rsidR="00D50E42" w:rsidRPr="00F871E4">
        <w:rPr>
          <w:rFonts w:cs="Arial"/>
          <w:i w:val="0"/>
          <w:iCs/>
        </w:rPr>
        <w:t xml:space="preserve">reduce by 50% the use of chemical pesticides </w:t>
      </w:r>
      <w:r w:rsidR="00D50E42">
        <w:rPr>
          <w:rFonts w:cs="Arial"/>
          <w:i w:val="0"/>
          <w:iCs/>
        </w:rPr>
        <w:t xml:space="preserve">in agriculture </w:t>
      </w:r>
      <w:r w:rsidR="00D50E42" w:rsidRPr="00F871E4">
        <w:rPr>
          <w:rFonts w:cs="Arial"/>
          <w:i w:val="0"/>
          <w:iCs/>
        </w:rPr>
        <w:t xml:space="preserve">by 2030. </w:t>
      </w:r>
    </w:p>
    <w:p w14:paraId="720891D3" w14:textId="6477CBF1" w:rsidR="00C70E05" w:rsidRDefault="00C70E05" w:rsidP="00C70E05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Among promising </w:t>
      </w:r>
      <w:r w:rsidRPr="00C70E05">
        <w:rPr>
          <w:rFonts w:cs="Arial"/>
          <w:i w:val="0"/>
          <w:iCs/>
        </w:rPr>
        <w:t xml:space="preserve">alternatives to chemical herbicides, thermal treatments aim to damage the external tissues of the </w:t>
      </w:r>
      <w:r>
        <w:rPr>
          <w:rFonts w:cs="Arial"/>
          <w:i w:val="0"/>
          <w:iCs/>
        </w:rPr>
        <w:t>weed</w:t>
      </w:r>
      <w:r w:rsidRPr="00C70E05">
        <w:rPr>
          <w:rFonts w:cs="Arial"/>
          <w:i w:val="0"/>
          <w:iCs/>
        </w:rPr>
        <w:t xml:space="preserve">, causing </w:t>
      </w:r>
      <w:r>
        <w:rPr>
          <w:rFonts w:cs="Arial"/>
          <w:i w:val="0"/>
          <w:iCs/>
        </w:rPr>
        <w:t xml:space="preserve">a </w:t>
      </w:r>
      <w:r w:rsidRPr="00C70E05">
        <w:rPr>
          <w:rFonts w:cs="Arial"/>
          <w:i w:val="0"/>
          <w:iCs/>
        </w:rPr>
        <w:t>loss of evapotranspirati</w:t>
      </w:r>
      <w:r w:rsidR="008312B3">
        <w:rPr>
          <w:rFonts w:cs="Arial"/>
          <w:i w:val="0"/>
          <w:iCs/>
        </w:rPr>
        <w:t xml:space="preserve">on </w:t>
      </w:r>
      <w:r w:rsidRPr="00C70E05">
        <w:rPr>
          <w:rFonts w:cs="Arial"/>
          <w:i w:val="0"/>
          <w:iCs/>
        </w:rPr>
        <w:t>control, with consequent break</w:t>
      </w:r>
      <w:r>
        <w:rPr>
          <w:rFonts w:cs="Arial"/>
          <w:i w:val="0"/>
          <w:iCs/>
        </w:rPr>
        <w:t>down</w:t>
      </w:r>
      <w:r w:rsidRPr="00C70E05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 xml:space="preserve">of </w:t>
      </w:r>
      <w:r w:rsidR="008312B3">
        <w:rPr>
          <w:rFonts w:cs="Arial"/>
          <w:i w:val="0"/>
          <w:iCs/>
        </w:rPr>
        <w:t xml:space="preserve">cellular </w:t>
      </w:r>
      <w:r w:rsidRPr="00C70E05">
        <w:rPr>
          <w:rFonts w:cs="Arial"/>
          <w:i w:val="0"/>
          <w:iCs/>
        </w:rPr>
        <w:t xml:space="preserve">membranes </w:t>
      </w:r>
      <w:r>
        <w:rPr>
          <w:rFonts w:cs="Arial"/>
          <w:i w:val="0"/>
          <w:iCs/>
        </w:rPr>
        <w:t xml:space="preserve">and plant </w:t>
      </w:r>
      <w:r>
        <w:rPr>
          <w:rFonts w:cs="Arial"/>
          <w:i w:val="0"/>
          <w:iCs/>
        </w:rPr>
        <w:t xml:space="preserve">drying </w:t>
      </w:r>
      <w:r w:rsidRPr="00C70E05">
        <w:rPr>
          <w:rFonts w:cs="Arial"/>
          <w:i w:val="0"/>
          <w:iCs/>
        </w:rPr>
        <w:t>in the field.</w:t>
      </w:r>
    </w:p>
    <w:p w14:paraId="76FE59A2" w14:textId="5983C378" w:rsidR="00D50E42" w:rsidRDefault="006B04C4" w:rsidP="00D50E42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 </w:t>
      </w:r>
      <w:r w:rsidR="00C70E05">
        <w:rPr>
          <w:rFonts w:cs="Arial"/>
          <w:i w:val="0"/>
          <w:iCs/>
        </w:rPr>
        <w:t>In this study</w:t>
      </w:r>
      <w:r w:rsidR="00645086">
        <w:rPr>
          <w:rFonts w:cs="Arial"/>
          <w:i w:val="0"/>
          <w:iCs/>
        </w:rPr>
        <w:t>,</w:t>
      </w:r>
      <w:r w:rsidR="00C70E05">
        <w:rPr>
          <w:rFonts w:cs="Arial"/>
          <w:i w:val="0"/>
          <w:iCs/>
        </w:rPr>
        <w:t xml:space="preserve"> </w:t>
      </w:r>
      <w:r w:rsidR="00A56141">
        <w:rPr>
          <w:rFonts w:cs="Arial"/>
          <w:i w:val="0"/>
          <w:iCs/>
        </w:rPr>
        <w:t xml:space="preserve">we investigated the </w:t>
      </w:r>
      <w:r w:rsidR="00A56141" w:rsidRPr="00A56141">
        <w:rPr>
          <w:rFonts w:cs="Arial"/>
          <w:i w:val="0"/>
          <w:iCs/>
        </w:rPr>
        <w:t xml:space="preserve">phytotoxic </w:t>
      </w:r>
      <w:r w:rsidR="00A56141">
        <w:rPr>
          <w:rFonts w:cs="Arial"/>
          <w:i w:val="0"/>
          <w:iCs/>
        </w:rPr>
        <w:t>activity of a mixture of e</w:t>
      </w:r>
      <w:r w:rsidR="00A56141" w:rsidRPr="00A56141">
        <w:rPr>
          <w:rFonts w:cs="Arial"/>
          <w:i w:val="0"/>
          <w:iCs/>
        </w:rPr>
        <w:t>ugenol</w:t>
      </w:r>
      <w:r w:rsidR="00A56141">
        <w:rPr>
          <w:rFonts w:cs="Arial"/>
          <w:i w:val="0"/>
          <w:iCs/>
        </w:rPr>
        <w:t>,</w:t>
      </w:r>
      <w:r w:rsidR="00A56141" w:rsidRPr="00A56141">
        <w:rPr>
          <w:rFonts w:cs="Arial"/>
          <w:i w:val="0"/>
          <w:iCs/>
        </w:rPr>
        <w:t xml:space="preserve"> </w:t>
      </w:r>
      <w:r w:rsidR="00A56141">
        <w:rPr>
          <w:rFonts w:cs="Arial"/>
          <w:i w:val="0"/>
          <w:iCs/>
        </w:rPr>
        <w:t xml:space="preserve">one of the </w:t>
      </w:r>
      <w:r w:rsidR="00A56141" w:rsidRPr="00A56141">
        <w:rPr>
          <w:rFonts w:cs="Arial"/>
          <w:i w:val="0"/>
          <w:iCs/>
        </w:rPr>
        <w:t>main component</w:t>
      </w:r>
      <w:r w:rsidR="00A56141">
        <w:rPr>
          <w:rFonts w:cs="Arial"/>
          <w:i w:val="0"/>
          <w:iCs/>
        </w:rPr>
        <w:t>s</w:t>
      </w:r>
      <w:r w:rsidR="00A56141" w:rsidRPr="00A56141">
        <w:rPr>
          <w:rFonts w:cs="Arial"/>
          <w:i w:val="0"/>
          <w:iCs/>
        </w:rPr>
        <w:t xml:space="preserve"> in the essential oils of </w:t>
      </w:r>
      <w:r w:rsidR="00A56141">
        <w:rPr>
          <w:rFonts w:cs="Arial"/>
          <w:i w:val="0"/>
          <w:iCs/>
        </w:rPr>
        <w:t xml:space="preserve">several </w:t>
      </w:r>
      <w:r w:rsidR="00A56141" w:rsidRPr="00A56141">
        <w:rPr>
          <w:rFonts w:cs="Arial"/>
          <w:i w:val="0"/>
          <w:iCs/>
        </w:rPr>
        <w:t>aromatic plants</w:t>
      </w:r>
      <w:r w:rsidR="00A56141">
        <w:rPr>
          <w:rFonts w:cs="Arial"/>
          <w:i w:val="0"/>
          <w:iCs/>
        </w:rPr>
        <w:t>, with hot vegetable oil</w:t>
      </w:r>
      <w:r w:rsidR="00A56141" w:rsidRPr="00A56141">
        <w:rPr>
          <w:rFonts w:cs="Arial"/>
          <w:i w:val="0"/>
          <w:iCs/>
        </w:rPr>
        <w:t xml:space="preserve">. </w:t>
      </w:r>
      <w:r w:rsidR="00A56141">
        <w:rPr>
          <w:rFonts w:cs="Arial"/>
          <w:i w:val="0"/>
          <w:iCs/>
        </w:rPr>
        <w:t xml:space="preserve">To this aim </w:t>
      </w:r>
      <w:r w:rsidR="00645086">
        <w:rPr>
          <w:rFonts w:cs="Arial"/>
          <w:i w:val="0"/>
          <w:iCs/>
        </w:rPr>
        <w:t>experiment</w:t>
      </w:r>
      <w:r w:rsidR="00645086">
        <w:rPr>
          <w:rFonts w:cs="Arial"/>
          <w:i w:val="0"/>
          <w:iCs/>
        </w:rPr>
        <w:t xml:space="preserve">al tests of </w:t>
      </w:r>
      <w:r w:rsidR="00D50E42" w:rsidRPr="00D50E42">
        <w:rPr>
          <w:rFonts w:cs="Arial"/>
          <w:i w:val="0"/>
          <w:iCs/>
        </w:rPr>
        <w:t>spray application</w:t>
      </w:r>
      <w:r w:rsidR="008312B3">
        <w:rPr>
          <w:rFonts w:cs="Arial"/>
          <w:i w:val="0"/>
          <w:iCs/>
        </w:rPr>
        <w:t>s</w:t>
      </w:r>
      <w:r w:rsidR="00D50E42" w:rsidRPr="00D50E42">
        <w:rPr>
          <w:rFonts w:cs="Arial"/>
          <w:i w:val="0"/>
          <w:iCs/>
        </w:rPr>
        <w:t xml:space="preserve"> of h</w:t>
      </w:r>
      <w:r w:rsidR="008312B3">
        <w:rPr>
          <w:rFonts w:cs="Arial"/>
          <w:i w:val="0"/>
          <w:iCs/>
        </w:rPr>
        <w:t xml:space="preserve">ot </w:t>
      </w:r>
      <w:r w:rsidR="00D50E42" w:rsidRPr="00D50E42">
        <w:rPr>
          <w:rFonts w:cs="Arial"/>
          <w:i w:val="0"/>
          <w:iCs/>
        </w:rPr>
        <w:t>soybean oil + eugenol (1.6% w/w) mixture</w:t>
      </w:r>
      <w:r w:rsidR="00645086">
        <w:rPr>
          <w:rFonts w:cs="Arial"/>
          <w:i w:val="0"/>
          <w:iCs/>
        </w:rPr>
        <w:t xml:space="preserve"> </w:t>
      </w:r>
      <w:r w:rsidR="00645086">
        <w:rPr>
          <w:rFonts w:cs="Arial"/>
          <w:i w:val="0"/>
          <w:iCs/>
        </w:rPr>
        <w:t>w</w:t>
      </w:r>
      <w:r w:rsidR="00645086">
        <w:rPr>
          <w:rFonts w:cs="Arial"/>
          <w:i w:val="0"/>
          <w:iCs/>
        </w:rPr>
        <w:t>ere conducted</w:t>
      </w:r>
      <w:r w:rsidR="00A56141">
        <w:rPr>
          <w:rFonts w:cs="Arial"/>
          <w:i w:val="0"/>
          <w:iCs/>
        </w:rPr>
        <w:t xml:space="preserve"> </w:t>
      </w:r>
      <w:r w:rsidR="00A56141">
        <w:rPr>
          <w:rFonts w:cs="Arial"/>
          <w:i w:val="0"/>
          <w:iCs/>
        </w:rPr>
        <w:t>on w</w:t>
      </w:r>
      <w:r w:rsidR="00A56141" w:rsidRPr="00D50E42">
        <w:rPr>
          <w:rFonts w:cs="Arial"/>
          <w:i w:val="0"/>
          <w:iCs/>
        </w:rPr>
        <w:t>hite mustard (Sinapis alba L.) grown in 30 x 30 cm trays as a surrogate weed</w:t>
      </w:r>
      <w:r w:rsidR="00A56141">
        <w:rPr>
          <w:rFonts w:cs="Arial"/>
          <w:i w:val="0"/>
          <w:iCs/>
        </w:rPr>
        <w:t xml:space="preserve">. </w:t>
      </w:r>
      <w:r w:rsidR="00D50E42" w:rsidRPr="00D50E42">
        <w:rPr>
          <w:rFonts w:cs="Arial"/>
          <w:i w:val="0"/>
          <w:iCs/>
        </w:rPr>
        <w:t xml:space="preserve">The mustard plants </w:t>
      </w:r>
      <w:r>
        <w:rPr>
          <w:rFonts w:cs="Arial"/>
          <w:i w:val="0"/>
          <w:iCs/>
        </w:rPr>
        <w:t xml:space="preserve">were treated </w:t>
      </w:r>
      <w:r w:rsidR="00D50E42" w:rsidRPr="00D50E42">
        <w:rPr>
          <w:rFonts w:cs="Arial"/>
          <w:i w:val="0"/>
          <w:iCs/>
        </w:rPr>
        <w:t xml:space="preserve">at two stages of growth (2 leaves and 6 leaves) by applying two different volume rates (175 L/ha and 525 L/ha) of: </w:t>
      </w:r>
      <w:proofErr w:type="spellStart"/>
      <w:r w:rsidR="00D50E42" w:rsidRPr="00D50E42">
        <w:rPr>
          <w:rFonts w:cs="Arial"/>
          <w:i w:val="0"/>
          <w:iCs/>
        </w:rPr>
        <w:t>i</w:t>
      </w:r>
      <w:proofErr w:type="spellEnd"/>
      <w:r w:rsidR="00D50E42" w:rsidRPr="00D50E42">
        <w:rPr>
          <w:rFonts w:cs="Arial"/>
          <w:i w:val="0"/>
          <w:iCs/>
        </w:rPr>
        <w:t xml:space="preserve">) soybean oil at two temperatures (120 °C and 220 °C); ii) soybean oil + eugenol (1.6% w/w) at a temperature of 120 °C; iii) water + eugenol (1.6% w/w). </w:t>
      </w:r>
    </w:p>
    <w:p w14:paraId="57CC0699" w14:textId="77777777" w:rsidR="00412129" w:rsidRDefault="00412129" w:rsidP="00412129">
      <w:pPr>
        <w:jc w:val="both"/>
        <w:rPr>
          <w:rFonts w:cs="Arial"/>
          <w:iCs/>
        </w:rPr>
      </w:pPr>
      <w:r>
        <w:rPr>
          <w:rFonts w:cs="Arial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1C79E0DD" wp14:editId="76382DA2">
            <wp:simplePos x="0" y="0"/>
            <wp:positionH relativeFrom="margin">
              <wp:posOffset>3007995</wp:posOffset>
            </wp:positionH>
            <wp:positionV relativeFrom="paragraph">
              <wp:posOffset>157268</wp:posOffset>
            </wp:positionV>
            <wp:extent cx="2721610" cy="2568575"/>
            <wp:effectExtent l="0" t="0" r="2540" b="0"/>
            <wp:wrapTight wrapText="bothSides">
              <wp:wrapPolygon edited="0">
                <wp:start x="0" y="0"/>
                <wp:lineTo x="0" y="19064"/>
                <wp:lineTo x="1965" y="20986"/>
                <wp:lineTo x="2570" y="21306"/>
                <wp:lineTo x="15875" y="21306"/>
                <wp:lineTo x="19957" y="20986"/>
                <wp:lineTo x="21015" y="20826"/>
                <wp:lineTo x="20713" y="20505"/>
                <wp:lineTo x="21469" y="19064"/>
                <wp:lineTo x="2146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56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4C4" w:rsidRPr="006B04C4">
        <w:rPr>
          <w:rFonts w:cs="Arial"/>
          <w:iCs/>
        </w:rPr>
        <w:t xml:space="preserve">The spraying </w:t>
      </w:r>
      <w:r w:rsidR="006B04C4">
        <w:rPr>
          <w:rFonts w:cs="Arial"/>
          <w:iCs/>
        </w:rPr>
        <w:t xml:space="preserve">tests </w:t>
      </w:r>
      <w:r w:rsidR="006B04C4" w:rsidRPr="006B04C4">
        <w:rPr>
          <w:rFonts w:cs="Arial"/>
          <w:iCs/>
        </w:rPr>
        <w:t>were carried out by means of a laboratory prototype developed for this study</w:t>
      </w:r>
      <w:r w:rsidR="006B04C4">
        <w:rPr>
          <w:rFonts w:cs="Arial"/>
          <w:iCs/>
        </w:rPr>
        <w:t>,</w:t>
      </w:r>
      <w:r w:rsidR="006B04C4" w:rsidRPr="006B04C4">
        <w:rPr>
          <w:rFonts w:cs="Arial"/>
          <w:iCs/>
        </w:rPr>
        <w:t xml:space="preserve"> and able to deliver liquid spray at controlled temperature. The effect on plants was non-destructively </w:t>
      </w:r>
      <w:r w:rsidR="001368A8" w:rsidRPr="006B04C4">
        <w:rPr>
          <w:rFonts w:cs="Arial"/>
        </w:rPr>
        <w:t>monitored by imaging techniques</w:t>
      </w:r>
      <w:r w:rsidR="00316C1F" w:rsidRPr="006B04C4">
        <w:rPr>
          <w:rFonts w:cs="Arial"/>
        </w:rPr>
        <w:t xml:space="preserve"> during </w:t>
      </w:r>
      <w:r w:rsidR="00D50E42" w:rsidRPr="006B04C4">
        <w:rPr>
          <w:rFonts w:cs="Arial"/>
        </w:rPr>
        <w:t>8 days after treatments</w:t>
      </w:r>
      <w:r w:rsidR="00316C1F" w:rsidRPr="006B04C4">
        <w:rPr>
          <w:rFonts w:cs="Arial"/>
        </w:rPr>
        <w:t xml:space="preserve">, and </w:t>
      </w:r>
      <w:r w:rsidR="00316C1F" w:rsidRPr="006B04C4">
        <w:rPr>
          <w:rFonts w:cs="Arial"/>
        </w:rPr>
        <w:t>finally assessed</w:t>
      </w:r>
      <w:r w:rsidR="00D50E42" w:rsidRPr="006B04C4">
        <w:rPr>
          <w:rFonts w:cs="Arial"/>
        </w:rPr>
        <w:t xml:space="preserve"> b</w:t>
      </w:r>
      <w:r w:rsidR="00D50E42" w:rsidRPr="00D50E42">
        <w:rPr>
          <w:rFonts w:cs="Arial"/>
          <w:iCs/>
        </w:rPr>
        <w:t xml:space="preserve">y destructive harvest and manual separation of damaged from healthy plant tissue. </w:t>
      </w:r>
    </w:p>
    <w:p w14:paraId="731E094E" w14:textId="4925F8CB" w:rsidR="00412129" w:rsidRPr="00412129" w:rsidRDefault="00D50E42" w:rsidP="00412129">
      <w:pPr>
        <w:jc w:val="both"/>
        <w:rPr>
          <w:iCs/>
        </w:rPr>
      </w:pPr>
      <w:r w:rsidRPr="00D50E42">
        <w:rPr>
          <w:rFonts w:cs="Arial"/>
          <w:iCs/>
        </w:rPr>
        <w:t>Weight reduction in fresh and in dry biomass</w:t>
      </w:r>
      <w:r w:rsidR="00412129">
        <w:rPr>
          <w:rFonts w:cs="Arial"/>
          <w:iCs/>
        </w:rPr>
        <w:t>,</w:t>
      </w:r>
      <w:r w:rsidRPr="00D50E42">
        <w:rPr>
          <w:rFonts w:cs="Arial"/>
          <w:iCs/>
        </w:rPr>
        <w:t xml:space="preserve"> compared to untre</w:t>
      </w:r>
      <w:r w:rsidRPr="00412129">
        <w:rPr>
          <w:rFonts w:cs="Arial"/>
          <w:iCs/>
        </w:rPr>
        <w:t>ated plants</w:t>
      </w:r>
      <w:r w:rsidR="00316C1F" w:rsidRPr="00412129">
        <w:rPr>
          <w:rFonts w:cs="Arial"/>
          <w:iCs/>
        </w:rPr>
        <w:t xml:space="preserve"> </w:t>
      </w:r>
      <w:r w:rsidRPr="00412129">
        <w:rPr>
          <w:rFonts w:cs="Arial"/>
          <w:iCs/>
        </w:rPr>
        <w:t>w</w:t>
      </w:r>
      <w:r w:rsidR="00316C1F" w:rsidRPr="00412129">
        <w:rPr>
          <w:rFonts w:cs="Arial"/>
          <w:iCs/>
        </w:rPr>
        <w:t xml:space="preserve">as </w:t>
      </w:r>
      <w:r w:rsidRPr="00412129">
        <w:rPr>
          <w:rFonts w:cs="Arial"/>
          <w:iCs/>
        </w:rPr>
        <w:t>used as quantitative index of the treatment efficacy.</w:t>
      </w:r>
      <w:r w:rsidR="000576A0" w:rsidRPr="00412129">
        <w:rPr>
          <w:iCs/>
        </w:rPr>
        <w:t xml:space="preserve"> </w:t>
      </w:r>
    </w:p>
    <w:p w14:paraId="0AB1D9F6" w14:textId="7FD0916E" w:rsidR="006B04C4" w:rsidRDefault="000576A0" w:rsidP="00412129">
      <w:pPr>
        <w:jc w:val="both"/>
        <w:rPr>
          <w:rFonts w:cs="Arial"/>
          <w:i/>
          <w:iCs/>
        </w:rPr>
      </w:pPr>
      <w:r w:rsidRPr="00412129">
        <w:rPr>
          <w:rFonts w:cs="Arial"/>
          <w:iCs/>
        </w:rPr>
        <w:t xml:space="preserve">High </w:t>
      </w:r>
      <w:r w:rsidRPr="00412129">
        <w:rPr>
          <w:rFonts w:cs="Arial"/>
          <w:iCs/>
        </w:rPr>
        <w:t xml:space="preserve">volume </w:t>
      </w:r>
      <w:r w:rsidR="00412129">
        <w:rPr>
          <w:rFonts w:cs="Arial"/>
          <w:iCs/>
        </w:rPr>
        <w:t xml:space="preserve">spraying </w:t>
      </w:r>
      <w:r w:rsidRPr="00412129">
        <w:rPr>
          <w:rFonts w:cs="Arial"/>
          <w:iCs/>
        </w:rPr>
        <w:t xml:space="preserve">of </w:t>
      </w:r>
      <w:r w:rsidRPr="00412129">
        <w:rPr>
          <w:rFonts w:cs="Arial"/>
          <w:iCs/>
        </w:rPr>
        <w:t xml:space="preserve">hot oil </w:t>
      </w:r>
      <w:r w:rsidR="00412129">
        <w:rPr>
          <w:rFonts w:cs="Arial"/>
          <w:iCs/>
        </w:rPr>
        <w:t xml:space="preserve">was found to </w:t>
      </w:r>
      <w:r w:rsidRPr="00412129">
        <w:rPr>
          <w:rFonts w:cs="Arial"/>
          <w:iCs/>
        </w:rPr>
        <w:t xml:space="preserve">produce a reduction in green biomass </w:t>
      </w:r>
      <w:proofErr w:type="gramStart"/>
      <w:r w:rsidR="00412129">
        <w:rPr>
          <w:rFonts w:cs="Arial"/>
          <w:iCs/>
        </w:rPr>
        <w:t xml:space="preserve">similar </w:t>
      </w:r>
      <w:r w:rsidRPr="00412129">
        <w:rPr>
          <w:rFonts w:cs="Arial"/>
          <w:iCs/>
        </w:rPr>
        <w:t>to</w:t>
      </w:r>
      <w:proofErr w:type="gramEnd"/>
      <w:r w:rsidRPr="00412129">
        <w:rPr>
          <w:rFonts w:cs="Arial"/>
          <w:iCs/>
        </w:rPr>
        <w:t xml:space="preserve"> contact herbicide, </w:t>
      </w:r>
      <w:r w:rsidR="00412129">
        <w:rPr>
          <w:rFonts w:cs="Arial"/>
          <w:iCs/>
        </w:rPr>
        <w:t xml:space="preserve">while hot </w:t>
      </w:r>
      <w:r w:rsidRPr="00412129">
        <w:rPr>
          <w:rFonts w:cs="Arial"/>
          <w:iCs/>
        </w:rPr>
        <w:t xml:space="preserve">oil + eugenol </w:t>
      </w:r>
      <w:r w:rsidR="00412129">
        <w:rPr>
          <w:rFonts w:cs="Arial"/>
          <w:iCs/>
        </w:rPr>
        <w:t xml:space="preserve">mixture resulted to provide </w:t>
      </w:r>
      <w:r w:rsidRPr="00412129">
        <w:rPr>
          <w:rFonts w:cs="Arial"/>
          <w:iCs/>
        </w:rPr>
        <w:t>even highe</w:t>
      </w:r>
      <w:r w:rsidRPr="000576A0">
        <w:rPr>
          <w:rFonts w:cs="Arial"/>
          <w:iCs/>
        </w:rPr>
        <w:t>r</w:t>
      </w:r>
      <w:r w:rsidR="00412129">
        <w:rPr>
          <w:rFonts w:cs="Arial"/>
          <w:iCs/>
        </w:rPr>
        <w:t xml:space="preserve"> weeding efficacy.</w:t>
      </w:r>
    </w:p>
    <w:sectPr w:rsidR="006B04C4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28FA" w14:textId="77777777" w:rsidR="009740FD" w:rsidRDefault="009740FD">
      <w:r>
        <w:separator/>
      </w:r>
    </w:p>
  </w:endnote>
  <w:endnote w:type="continuationSeparator" w:id="0">
    <w:p w14:paraId="312D1688" w14:textId="77777777" w:rsidR="009740FD" w:rsidRDefault="0097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7B02" w14:textId="77777777" w:rsidR="009740FD" w:rsidRDefault="009740FD">
      <w:r>
        <w:separator/>
      </w:r>
    </w:p>
  </w:footnote>
  <w:footnote w:type="continuationSeparator" w:id="0">
    <w:p w14:paraId="382A1D0E" w14:textId="77777777" w:rsidR="009740FD" w:rsidRDefault="0097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27D2416C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A6C4FE3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3932F1C" wp14:editId="70834BE4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84196FF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674AA52D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5AFA8CF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EEBD189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48249F1B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576A0"/>
    <w:rsid w:val="000F6FF4"/>
    <w:rsid w:val="001368A8"/>
    <w:rsid w:val="00181530"/>
    <w:rsid w:val="001B0B62"/>
    <w:rsid w:val="00316C1F"/>
    <w:rsid w:val="00387BD9"/>
    <w:rsid w:val="003931B4"/>
    <w:rsid w:val="003F2F27"/>
    <w:rsid w:val="00412129"/>
    <w:rsid w:val="00434EB6"/>
    <w:rsid w:val="0056633D"/>
    <w:rsid w:val="0058471E"/>
    <w:rsid w:val="005A41BF"/>
    <w:rsid w:val="005D3192"/>
    <w:rsid w:val="00645086"/>
    <w:rsid w:val="006B04C4"/>
    <w:rsid w:val="006C2472"/>
    <w:rsid w:val="007348F9"/>
    <w:rsid w:val="00782C7C"/>
    <w:rsid w:val="008312B3"/>
    <w:rsid w:val="008F7CDD"/>
    <w:rsid w:val="009740FD"/>
    <w:rsid w:val="009862FA"/>
    <w:rsid w:val="00A56141"/>
    <w:rsid w:val="00B430D3"/>
    <w:rsid w:val="00BC4CDC"/>
    <w:rsid w:val="00C70E05"/>
    <w:rsid w:val="00D50D2C"/>
    <w:rsid w:val="00D50E42"/>
    <w:rsid w:val="00D76187"/>
    <w:rsid w:val="00D91BC2"/>
    <w:rsid w:val="00DA1D82"/>
    <w:rsid w:val="00DF66FD"/>
    <w:rsid w:val="00E80EC6"/>
    <w:rsid w:val="00F8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1A18E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oberto.oberti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2394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Roberto Oberti</cp:lastModifiedBy>
  <cp:revision>2</cp:revision>
  <cp:lastPrinted>2003-12-04T08:59:00Z</cp:lastPrinted>
  <dcterms:created xsi:type="dcterms:W3CDTF">2022-02-28T23:52:00Z</dcterms:created>
  <dcterms:modified xsi:type="dcterms:W3CDTF">2022-02-28T23:52:00Z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