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A53EA" w14:textId="77777777" w:rsidR="00434EB6" w:rsidRDefault="00132EF6">
      <w:pPr>
        <w:pStyle w:val="Title"/>
        <w:ind w:left="0" w:right="49"/>
        <w:rPr>
          <w:sz w:val="28"/>
        </w:rPr>
      </w:pPr>
      <w:bookmarkStart w:id="0" w:name="_GoBack"/>
      <w:bookmarkEnd w:id="0"/>
      <w:r>
        <w:t>Multispectral</w:t>
      </w:r>
      <w:r w:rsidR="00DB5EA9">
        <w:t xml:space="preserve"> UAV-</w:t>
      </w:r>
      <w:r>
        <w:t>based monitoring of behavior of different wheat and barley varieties</w:t>
      </w:r>
    </w:p>
    <w:p w14:paraId="7E42051B" w14:textId="77777777" w:rsidR="00434EB6" w:rsidRPr="00132EF6" w:rsidRDefault="00132EF6">
      <w:pPr>
        <w:pStyle w:val="Author"/>
        <w:jc w:val="center"/>
        <w:rPr>
          <w:lang w:val="it-IT"/>
        </w:rPr>
      </w:pPr>
      <w:r w:rsidRPr="00132EF6">
        <w:rPr>
          <w:lang w:val="it-IT"/>
        </w:rPr>
        <w:t>Gaetano</w:t>
      </w:r>
      <w:r w:rsidR="00DB5EA9">
        <w:rPr>
          <w:lang w:val="it-IT"/>
        </w:rPr>
        <w:t xml:space="preserve"> Messina</w:t>
      </w:r>
      <w:r w:rsidRPr="00132EF6">
        <w:rPr>
          <w:vertAlign w:val="superscript"/>
          <w:lang w:val="it-IT"/>
        </w:rPr>
        <w:t>1*</w:t>
      </w:r>
      <w:r w:rsidRPr="00132EF6">
        <w:rPr>
          <w:lang w:val="it-IT"/>
        </w:rPr>
        <w:t xml:space="preserve">, </w:t>
      </w:r>
      <w:r w:rsidR="00DB5EA9">
        <w:rPr>
          <w:lang w:val="it-IT"/>
        </w:rPr>
        <w:t xml:space="preserve">Giuseppe </w:t>
      </w:r>
      <w:r w:rsidRPr="00132EF6">
        <w:rPr>
          <w:lang w:val="it-IT"/>
        </w:rPr>
        <w:t>Badagliacca</w:t>
      </w:r>
      <w:r w:rsidRPr="00132EF6">
        <w:rPr>
          <w:vertAlign w:val="superscript"/>
          <w:lang w:val="it-IT"/>
        </w:rPr>
        <w:t>1</w:t>
      </w:r>
      <w:r w:rsidRPr="00132EF6">
        <w:rPr>
          <w:lang w:val="it-IT"/>
        </w:rPr>
        <w:t xml:space="preserve">, </w:t>
      </w:r>
      <w:r w:rsidR="00DB5EA9">
        <w:rPr>
          <w:lang w:val="it-IT"/>
        </w:rPr>
        <w:t xml:space="preserve">Salvatore </w:t>
      </w:r>
      <w:r w:rsidRPr="00132EF6">
        <w:rPr>
          <w:lang w:val="it-IT"/>
        </w:rPr>
        <w:t>Praticò</w:t>
      </w:r>
      <w:r w:rsidRPr="00132EF6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="00DB5EA9">
        <w:rPr>
          <w:lang w:val="it-IT"/>
        </w:rPr>
        <w:t xml:space="preserve">Giovanni </w:t>
      </w:r>
      <w:r>
        <w:rPr>
          <w:lang w:val="it-IT"/>
        </w:rPr>
        <w:t>Preiti</w:t>
      </w:r>
      <w:r w:rsidRPr="00132EF6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="00DB5EA9">
        <w:rPr>
          <w:lang w:val="it-IT"/>
        </w:rPr>
        <w:t xml:space="preserve">Michele </w:t>
      </w:r>
      <w:r>
        <w:rPr>
          <w:lang w:val="it-IT"/>
        </w:rPr>
        <w:t>Monti</w:t>
      </w:r>
      <w:r w:rsidRPr="00132EF6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="00DB5EA9">
        <w:rPr>
          <w:lang w:val="it-IT"/>
        </w:rPr>
        <w:t xml:space="preserve">Giuseppe </w:t>
      </w:r>
      <w:r>
        <w:rPr>
          <w:lang w:val="it-IT"/>
        </w:rPr>
        <w:t>Modica</w:t>
      </w:r>
      <w:r w:rsidRPr="00132EF6">
        <w:rPr>
          <w:vertAlign w:val="superscript"/>
          <w:lang w:val="it-IT"/>
        </w:rPr>
        <w:t>1</w:t>
      </w:r>
    </w:p>
    <w:p w14:paraId="45CAD97D" w14:textId="77777777" w:rsidR="00132EF6" w:rsidRDefault="00132EF6" w:rsidP="00132EF6">
      <w:pPr>
        <w:pStyle w:val="Address"/>
        <w:jc w:val="center"/>
        <w:rPr>
          <w:lang w:val="it-IT"/>
        </w:rPr>
      </w:pPr>
      <w:r w:rsidRPr="00132EF6">
        <w:rPr>
          <w:vertAlign w:val="superscript"/>
          <w:lang w:val="it-IT"/>
        </w:rPr>
        <w:t>1</w:t>
      </w:r>
      <w:r w:rsidRPr="00132EF6">
        <w:rPr>
          <w:lang w:val="it-IT"/>
        </w:rPr>
        <w:t xml:space="preserve">Università degli studi ‘Mediterranea’ di Reggio Calabria – Dipartimento di </w:t>
      </w:r>
      <w:r>
        <w:rPr>
          <w:lang w:val="it-IT"/>
        </w:rPr>
        <w:t xml:space="preserve">Agraria. </w:t>
      </w:r>
      <w:proofErr w:type="spellStart"/>
      <w:r>
        <w:rPr>
          <w:lang w:val="it-IT"/>
        </w:rPr>
        <w:t>Loc</w:t>
      </w:r>
      <w:proofErr w:type="spellEnd"/>
      <w:r>
        <w:rPr>
          <w:lang w:val="it-IT"/>
        </w:rPr>
        <w:t>. Feo di Vito, s.n.c. – 89122 Reggio Calabria</w:t>
      </w:r>
    </w:p>
    <w:p w14:paraId="120673D8" w14:textId="77777777" w:rsidR="00132EF6" w:rsidRDefault="006F6340" w:rsidP="00132EF6">
      <w:pPr>
        <w:pStyle w:val="Author"/>
        <w:jc w:val="center"/>
        <w:rPr>
          <w:b w:val="0"/>
          <w:sz w:val="22"/>
          <w:lang w:val="it-IT"/>
        </w:rPr>
      </w:pPr>
      <w:hyperlink r:id="rId7" w:history="1">
        <w:r w:rsidR="00132EF6" w:rsidRPr="00DC034C">
          <w:rPr>
            <w:rStyle w:val="Hyperlink"/>
            <w:b w:val="0"/>
            <w:sz w:val="22"/>
            <w:lang w:val="it-IT"/>
          </w:rPr>
          <w:t>gaetano.messina@unirc.it</w:t>
        </w:r>
      </w:hyperlink>
    </w:p>
    <w:p w14:paraId="1C96DA5F" w14:textId="77777777" w:rsidR="00132EF6" w:rsidRDefault="006F6340" w:rsidP="00132EF6">
      <w:pPr>
        <w:jc w:val="center"/>
        <w:rPr>
          <w:lang w:val="it-IT"/>
        </w:rPr>
      </w:pPr>
      <w:hyperlink r:id="rId8" w:history="1">
        <w:r w:rsidR="00132EF6" w:rsidRPr="00DC034C">
          <w:rPr>
            <w:rStyle w:val="Hyperlink"/>
            <w:lang w:val="it-IT"/>
          </w:rPr>
          <w:t>giuseppe.badagliacca@unirc.it</w:t>
        </w:r>
      </w:hyperlink>
    </w:p>
    <w:p w14:paraId="62442B20" w14:textId="77777777" w:rsidR="00132EF6" w:rsidRDefault="006F6340" w:rsidP="00132EF6">
      <w:pPr>
        <w:jc w:val="center"/>
        <w:rPr>
          <w:lang w:val="it-IT"/>
        </w:rPr>
      </w:pPr>
      <w:hyperlink r:id="rId9" w:history="1">
        <w:r w:rsidR="00132EF6" w:rsidRPr="00DC034C">
          <w:rPr>
            <w:rStyle w:val="Hyperlink"/>
            <w:lang w:val="it-IT"/>
          </w:rPr>
          <w:t>salvatore.pratico@unirc.it</w:t>
        </w:r>
      </w:hyperlink>
    </w:p>
    <w:p w14:paraId="6C3768CD" w14:textId="77777777" w:rsidR="00132EF6" w:rsidRDefault="006F6340" w:rsidP="00132EF6">
      <w:pPr>
        <w:jc w:val="center"/>
        <w:rPr>
          <w:lang w:val="it-IT"/>
        </w:rPr>
      </w:pPr>
      <w:hyperlink r:id="rId10" w:history="1">
        <w:r w:rsidR="00132EF6" w:rsidRPr="00DC034C">
          <w:rPr>
            <w:rStyle w:val="Hyperlink"/>
            <w:lang w:val="it-IT"/>
          </w:rPr>
          <w:t>preiti@unirc.it</w:t>
        </w:r>
      </w:hyperlink>
    </w:p>
    <w:p w14:paraId="24BC7C2E" w14:textId="77777777" w:rsidR="00132EF6" w:rsidRDefault="006F6340" w:rsidP="00132EF6">
      <w:pPr>
        <w:jc w:val="center"/>
        <w:rPr>
          <w:lang w:val="it-IT"/>
        </w:rPr>
      </w:pPr>
      <w:hyperlink r:id="rId11" w:history="1">
        <w:r w:rsidR="00132EF6" w:rsidRPr="00DC034C">
          <w:rPr>
            <w:rStyle w:val="Hyperlink"/>
            <w:lang w:val="it-IT"/>
          </w:rPr>
          <w:t>montim@unirc.it</w:t>
        </w:r>
      </w:hyperlink>
    </w:p>
    <w:p w14:paraId="6DF4C65A" w14:textId="77777777" w:rsidR="00132EF6" w:rsidRDefault="006F6340" w:rsidP="00132EF6">
      <w:pPr>
        <w:jc w:val="center"/>
        <w:rPr>
          <w:lang w:val="it-IT"/>
        </w:rPr>
      </w:pPr>
      <w:hyperlink r:id="rId12" w:history="1">
        <w:r w:rsidR="00132EF6" w:rsidRPr="00DC034C">
          <w:rPr>
            <w:rStyle w:val="Hyperlink"/>
            <w:lang w:val="it-IT"/>
          </w:rPr>
          <w:t>giuseppe.modica@unirc.it</w:t>
        </w:r>
      </w:hyperlink>
    </w:p>
    <w:p w14:paraId="626A5C23" w14:textId="77777777" w:rsidR="00132EF6" w:rsidRPr="00132EF6" w:rsidRDefault="00132EF6" w:rsidP="00132EF6">
      <w:pPr>
        <w:rPr>
          <w:lang w:val="it-IT"/>
        </w:rPr>
      </w:pPr>
    </w:p>
    <w:p w14:paraId="255D84DB" w14:textId="77157594" w:rsidR="00434EB6" w:rsidRDefault="00434EB6">
      <w:pPr>
        <w:pStyle w:val="Keywords"/>
        <w:jc w:val="both"/>
      </w:pPr>
      <w:r w:rsidRPr="005F2C70">
        <w:rPr>
          <w:b/>
          <w:lang w:val="it-IT"/>
        </w:rPr>
        <w:t>Keywords.</w:t>
      </w:r>
      <w:r w:rsidRPr="005F2C70">
        <w:rPr>
          <w:lang w:val="it-IT"/>
        </w:rPr>
        <w:t xml:space="preserve"> </w:t>
      </w:r>
      <w:r w:rsidR="00DB5EA9">
        <w:t xml:space="preserve">Remote Sensing (RS), Precision Agriculture (PA), </w:t>
      </w:r>
      <w:r w:rsidR="002B6DC7">
        <w:t xml:space="preserve">Crops </w:t>
      </w:r>
      <w:r w:rsidR="00CA34AC">
        <w:t>M</w:t>
      </w:r>
      <w:r w:rsidR="002B6DC7">
        <w:t>onitoring</w:t>
      </w:r>
      <w:r w:rsidR="00DB5EA9">
        <w:t xml:space="preserve">, </w:t>
      </w:r>
      <w:r w:rsidR="00CA34AC">
        <w:t>Sustainable Cultivation</w:t>
      </w:r>
      <w:r w:rsidR="00DB5EA9">
        <w:t xml:space="preserve">, </w:t>
      </w:r>
      <w:r w:rsidR="00CA34AC">
        <w:t>Cereals</w:t>
      </w:r>
      <w:r>
        <w:t>.</w:t>
      </w:r>
    </w:p>
    <w:p w14:paraId="0FBE8CBE" w14:textId="43C6755C" w:rsidR="00434EB6" w:rsidRDefault="00434EB6" w:rsidP="00DB5EA9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6443AA">
        <w:rPr>
          <w:rFonts w:cs="Arial"/>
          <w:i w:val="0"/>
          <w:iCs/>
        </w:rPr>
        <w:t>Multispectral</w:t>
      </w:r>
      <w:r w:rsidR="000D31C1">
        <w:rPr>
          <w:rFonts w:cs="Arial"/>
          <w:i w:val="0"/>
          <w:iCs/>
        </w:rPr>
        <w:t xml:space="preserve"> (MS)</w:t>
      </w:r>
      <w:r w:rsidR="006443AA">
        <w:rPr>
          <w:rFonts w:cs="Arial"/>
          <w:i w:val="0"/>
          <w:iCs/>
        </w:rPr>
        <w:t xml:space="preserve"> remote sensing (RS) is a powerful tool for crops monitoring in precision agriculture (PA) framework. </w:t>
      </w:r>
      <w:r w:rsidR="002B6DC7">
        <w:rPr>
          <w:rFonts w:cs="Arial"/>
          <w:i w:val="0"/>
          <w:iCs/>
        </w:rPr>
        <w:t>Due to</w:t>
      </w:r>
      <w:r w:rsidR="00BD6C70">
        <w:rPr>
          <w:rFonts w:cs="Arial"/>
          <w:i w:val="0"/>
          <w:iCs/>
        </w:rPr>
        <w:t xml:space="preserve"> the</w:t>
      </w:r>
      <w:r w:rsidR="002B6DC7">
        <w:rPr>
          <w:rFonts w:cs="Arial"/>
          <w:i w:val="0"/>
          <w:iCs/>
        </w:rPr>
        <w:t xml:space="preserve"> high accuracy level requested in this application, unmanned aerial vehicles (UAVs) are the most suitable choice for M</w:t>
      </w:r>
      <w:r w:rsidR="00577E7E">
        <w:rPr>
          <w:rFonts w:cs="Arial"/>
          <w:i w:val="0"/>
          <w:iCs/>
        </w:rPr>
        <w:t>S</w:t>
      </w:r>
      <w:r w:rsidR="002B6DC7">
        <w:rPr>
          <w:rFonts w:cs="Arial"/>
          <w:i w:val="0"/>
          <w:iCs/>
        </w:rPr>
        <w:t xml:space="preserve"> surveys. UAVs all</w:t>
      </w:r>
      <w:r w:rsidR="009028B5">
        <w:rPr>
          <w:rFonts w:cs="Arial"/>
          <w:i w:val="0"/>
          <w:iCs/>
        </w:rPr>
        <w:t>ow monitoring crops obtaining data in very high</w:t>
      </w:r>
      <w:r w:rsidR="002B6DC7">
        <w:rPr>
          <w:rFonts w:cs="Arial"/>
          <w:i w:val="0"/>
          <w:iCs/>
        </w:rPr>
        <w:t xml:space="preserve"> resolution </w:t>
      </w:r>
      <w:r w:rsidR="009028B5">
        <w:rPr>
          <w:rFonts w:cs="Arial"/>
          <w:i w:val="0"/>
          <w:iCs/>
        </w:rPr>
        <w:t xml:space="preserve">(VHR) </w:t>
      </w:r>
      <w:r w:rsidR="002B6DC7">
        <w:rPr>
          <w:rFonts w:cs="Arial"/>
          <w:i w:val="0"/>
          <w:iCs/>
        </w:rPr>
        <w:t>and the possibility to</w:t>
      </w:r>
      <w:r w:rsidR="009028B5">
        <w:rPr>
          <w:rFonts w:cs="Arial"/>
          <w:i w:val="0"/>
          <w:iCs/>
        </w:rPr>
        <w:t xml:space="preserve"> have daily-based</w:t>
      </w:r>
      <w:r w:rsidR="002B6DC7">
        <w:rPr>
          <w:rFonts w:cs="Arial"/>
          <w:i w:val="0"/>
          <w:iCs/>
        </w:rPr>
        <w:t xml:space="preserve"> survey</w:t>
      </w:r>
      <w:r w:rsidR="009028B5">
        <w:rPr>
          <w:rFonts w:cs="Arial"/>
          <w:i w:val="0"/>
          <w:iCs/>
        </w:rPr>
        <w:t>s</w:t>
      </w:r>
      <w:r w:rsidR="002B6DC7">
        <w:rPr>
          <w:rFonts w:cs="Arial"/>
          <w:i w:val="0"/>
          <w:iCs/>
        </w:rPr>
        <w:t xml:space="preserve">.   </w:t>
      </w:r>
    </w:p>
    <w:p w14:paraId="05608622" w14:textId="4AAB2FF1" w:rsidR="008F7796" w:rsidRDefault="00CA34AC" w:rsidP="00DB5EA9">
      <w:pPr>
        <w:pStyle w:val="Abstract"/>
        <w:jc w:val="both"/>
        <w:rPr>
          <w:rFonts w:cs="Arial"/>
          <w:i w:val="0"/>
          <w:iCs/>
        </w:rPr>
      </w:pPr>
      <w:r w:rsidRPr="00CA34AC">
        <w:rPr>
          <w:rFonts w:cs="Arial"/>
          <w:i w:val="0"/>
          <w:iCs/>
        </w:rPr>
        <w:t>Cereals are the most widely cultivated species in the Mediterranean environment, supporting food chains for bread and pasta as well as livestock production.</w:t>
      </w:r>
      <w:r w:rsidR="008F7796" w:rsidRPr="008F7796">
        <w:t xml:space="preserve"> </w:t>
      </w:r>
      <w:r w:rsidR="008F7796" w:rsidRPr="008F7796">
        <w:rPr>
          <w:rFonts w:cs="Arial"/>
          <w:i w:val="0"/>
          <w:iCs/>
        </w:rPr>
        <w:t>In these agroecosystems, the development of precision farming techniques is essential to make production more efficient</w:t>
      </w:r>
      <w:r w:rsidR="008F7796">
        <w:rPr>
          <w:rFonts w:cs="Arial"/>
          <w:i w:val="0"/>
          <w:iCs/>
        </w:rPr>
        <w:t xml:space="preserve"> and sustainable</w:t>
      </w:r>
      <w:r w:rsidR="00E82A8D">
        <w:rPr>
          <w:rFonts w:cs="Arial"/>
          <w:i w:val="0"/>
          <w:iCs/>
        </w:rPr>
        <w:t xml:space="preserve">, </w:t>
      </w:r>
      <w:r w:rsidR="00831269">
        <w:rPr>
          <w:rFonts w:cs="Arial"/>
          <w:i w:val="0"/>
          <w:iCs/>
        </w:rPr>
        <w:t>also in order</w:t>
      </w:r>
      <w:r w:rsidR="00E82A8D">
        <w:rPr>
          <w:rFonts w:cs="Arial"/>
          <w:i w:val="0"/>
          <w:iCs/>
        </w:rPr>
        <w:t xml:space="preserve"> to </w:t>
      </w:r>
      <w:r w:rsidR="00E82A8D" w:rsidRPr="00E82A8D">
        <w:rPr>
          <w:rFonts w:cs="Arial"/>
          <w:i w:val="0"/>
          <w:iCs/>
        </w:rPr>
        <w:t>secure supplies despite volatile food commodity prices</w:t>
      </w:r>
      <w:r w:rsidR="00831269" w:rsidRPr="00831269">
        <w:t xml:space="preserve"> </w:t>
      </w:r>
      <w:r w:rsidR="00831269" w:rsidRPr="00831269">
        <w:rPr>
          <w:rFonts w:cs="Arial"/>
          <w:i w:val="0"/>
          <w:iCs/>
        </w:rPr>
        <w:t>characteristic of this post-</w:t>
      </w:r>
      <w:r w:rsidR="00831269">
        <w:rPr>
          <w:rFonts w:cs="Arial"/>
          <w:i w:val="0"/>
          <w:iCs/>
        </w:rPr>
        <w:t>C</w:t>
      </w:r>
      <w:r w:rsidR="00831269" w:rsidRPr="00831269">
        <w:rPr>
          <w:rFonts w:cs="Arial"/>
          <w:i w:val="0"/>
          <w:iCs/>
        </w:rPr>
        <w:t>ovid</w:t>
      </w:r>
      <w:r w:rsidR="00BD6C70">
        <w:rPr>
          <w:rFonts w:cs="Arial"/>
          <w:i w:val="0"/>
          <w:iCs/>
        </w:rPr>
        <w:t>19</w:t>
      </w:r>
      <w:r w:rsidR="00831269" w:rsidRPr="00831269">
        <w:rPr>
          <w:rFonts w:cs="Arial"/>
          <w:i w:val="0"/>
          <w:iCs/>
        </w:rPr>
        <w:t xml:space="preserve"> period</w:t>
      </w:r>
      <w:r w:rsidR="00E82A8D">
        <w:rPr>
          <w:rFonts w:cs="Arial"/>
          <w:i w:val="0"/>
          <w:iCs/>
        </w:rPr>
        <w:t>.</w:t>
      </w:r>
    </w:p>
    <w:p w14:paraId="739F87AD" w14:textId="10C0B0AB" w:rsidR="002B6DC7" w:rsidRDefault="000F28E6" w:rsidP="00DB5EA9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The m</w:t>
      </w:r>
      <w:r w:rsidR="006443AA">
        <w:rPr>
          <w:rFonts w:cs="Arial"/>
          <w:i w:val="0"/>
          <w:iCs/>
        </w:rPr>
        <w:t xml:space="preserve">ain object of this study was monitoring the </w:t>
      </w:r>
      <w:proofErr w:type="spellStart"/>
      <w:r w:rsidR="006443AA">
        <w:rPr>
          <w:rFonts w:cs="Arial"/>
          <w:i w:val="0"/>
          <w:iCs/>
        </w:rPr>
        <w:t>behavio</w:t>
      </w:r>
      <w:r>
        <w:rPr>
          <w:rFonts w:cs="Arial"/>
          <w:i w:val="0"/>
          <w:iCs/>
        </w:rPr>
        <w:t>u</w:t>
      </w:r>
      <w:r w:rsidR="006443AA">
        <w:rPr>
          <w:rFonts w:cs="Arial"/>
          <w:i w:val="0"/>
          <w:iCs/>
        </w:rPr>
        <w:t>r</w:t>
      </w:r>
      <w:proofErr w:type="spellEnd"/>
      <w:r w:rsidR="006443AA">
        <w:rPr>
          <w:rFonts w:cs="Arial"/>
          <w:i w:val="0"/>
          <w:iCs/>
        </w:rPr>
        <w:t xml:space="preserve"> of different wheat and barley varieties</w:t>
      </w:r>
      <w:r w:rsidR="00BD6C70">
        <w:rPr>
          <w:rFonts w:cs="Arial"/>
          <w:i w:val="0"/>
          <w:iCs/>
        </w:rPr>
        <w:t>,</w:t>
      </w:r>
      <w:r w:rsidR="006443AA">
        <w:rPr>
          <w:rFonts w:cs="Arial"/>
          <w:i w:val="0"/>
          <w:iCs/>
        </w:rPr>
        <w:t xml:space="preserve"> taking into account their spectral aspec</w:t>
      </w:r>
      <w:r w:rsidR="008F7796">
        <w:rPr>
          <w:rFonts w:cs="Arial"/>
          <w:i w:val="0"/>
          <w:iCs/>
        </w:rPr>
        <w:t>ts and in situ measurements of plant height and biomass nitrogen concentration.</w:t>
      </w:r>
      <w:r w:rsidR="008F7796" w:rsidRPr="008F7796">
        <w:t xml:space="preserve"> </w:t>
      </w:r>
      <w:r w:rsidR="008F7796" w:rsidRPr="008F7796">
        <w:rPr>
          <w:rFonts w:cs="Arial"/>
          <w:i w:val="0"/>
          <w:iCs/>
        </w:rPr>
        <w:t>For this purpose, a field experiment</w:t>
      </w:r>
      <w:r w:rsidR="00E82A8D">
        <w:rPr>
          <w:rFonts w:cs="Arial"/>
          <w:i w:val="0"/>
          <w:iCs/>
        </w:rPr>
        <w:t xml:space="preserve">, laid out as a completely randomized block design with three replications for wheat and four for barley, was conducted in San Marco </w:t>
      </w:r>
      <w:proofErr w:type="spellStart"/>
      <w:r w:rsidR="00E82A8D">
        <w:rPr>
          <w:rFonts w:cs="Arial"/>
          <w:i w:val="0"/>
          <w:iCs/>
        </w:rPr>
        <w:t>Argentano</w:t>
      </w:r>
      <w:proofErr w:type="spellEnd"/>
      <w:r w:rsidR="00E82A8D">
        <w:rPr>
          <w:rFonts w:cs="Arial"/>
          <w:i w:val="0"/>
          <w:iCs/>
        </w:rPr>
        <w:t xml:space="preserve"> (CS, Calabria - Italy). </w:t>
      </w:r>
      <w:r w:rsidR="00E82A8D" w:rsidRPr="00E82A8D">
        <w:rPr>
          <w:rFonts w:cs="Arial"/>
          <w:i w:val="0"/>
          <w:iCs/>
        </w:rPr>
        <w:t>In particular, the spectral response of thirty wheat and nineteen barley varieties was compared during different stages of plant growth.</w:t>
      </w:r>
      <w:r w:rsidR="00E82A8D">
        <w:rPr>
          <w:rFonts w:cs="Arial"/>
          <w:i w:val="0"/>
          <w:iCs/>
        </w:rPr>
        <w:t xml:space="preserve"> </w:t>
      </w:r>
      <w:r w:rsidR="002B6DC7">
        <w:rPr>
          <w:rFonts w:cs="Arial"/>
          <w:i w:val="0"/>
          <w:iCs/>
        </w:rPr>
        <w:t xml:space="preserve">UAV surveys were conducted by DJI Phantom 4 Multispectral equipped with a 6 bands sensor (RGB, Blue, Green, Red, </w:t>
      </w:r>
      <w:proofErr w:type="spellStart"/>
      <w:r w:rsidR="002B6DC7">
        <w:rPr>
          <w:rFonts w:cs="Arial"/>
          <w:i w:val="0"/>
          <w:iCs/>
        </w:rPr>
        <w:t>RedEdge</w:t>
      </w:r>
      <w:proofErr w:type="spellEnd"/>
      <w:r w:rsidR="002B6DC7">
        <w:rPr>
          <w:rFonts w:cs="Arial"/>
          <w:i w:val="0"/>
          <w:iCs/>
        </w:rPr>
        <w:t xml:space="preserve"> and NIR)</w:t>
      </w:r>
      <w:r w:rsidR="00BD6C70">
        <w:rPr>
          <w:rFonts w:cs="Arial"/>
          <w:i w:val="0"/>
          <w:iCs/>
        </w:rPr>
        <w:t>,</w:t>
      </w:r>
      <w:r w:rsidR="009028B5">
        <w:rPr>
          <w:rFonts w:cs="Arial"/>
          <w:i w:val="0"/>
          <w:iCs/>
        </w:rPr>
        <w:t xml:space="preserve"> obtaining </w:t>
      </w:r>
      <w:proofErr w:type="spellStart"/>
      <w:r w:rsidR="009028B5">
        <w:rPr>
          <w:rFonts w:cs="Arial"/>
          <w:i w:val="0"/>
          <w:iCs/>
        </w:rPr>
        <w:t>vigo</w:t>
      </w:r>
      <w:r>
        <w:rPr>
          <w:rFonts w:cs="Arial"/>
          <w:i w:val="0"/>
          <w:iCs/>
        </w:rPr>
        <w:t>u</w:t>
      </w:r>
      <w:r w:rsidR="009028B5">
        <w:rPr>
          <w:rFonts w:cs="Arial"/>
          <w:i w:val="0"/>
          <w:iCs/>
        </w:rPr>
        <w:t>r</w:t>
      </w:r>
      <w:proofErr w:type="spellEnd"/>
      <w:r w:rsidR="009028B5">
        <w:rPr>
          <w:rFonts w:cs="Arial"/>
          <w:i w:val="0"/>
          <w:iCs/>
        </w:rPr>
        <w:t xml:space="preserve"> maps</w:t>
      </w:r>
      <w:r w:rsidR="002B6DC7">
        <w:rPr>
          <w:rFonts w:cs="Arial"/>
          <w:i w:val="0"/>
          <w:iCs/>
        </w:rPr>
        <w:t>.</w:t>
      </w:r>
      <w:r w:rsidR="009028B5">
        <w:rPr>
          <w:rFonts w:cs="Arial"/>
          <w:i w:val="0"/>
          <w:iCs/>
        </w:rPr>
        <w:t xml:space="preserve"> Different vegetation indices (VIs) were tested to monitor </w:t>
      </w:r>
      <w:r w:rsidR="000D31C1">
        <w:rPr>
          <w:rFonts w:cs="Arial"/>
          <w:i w:val="0"/>
          <w:iCs/>
        </w:rPr>
        <w:t>differences</w:t>
      </w:r>
      <w:r w:rsidR="009028B5">
        <w:rPr>
          <w:rFonts w:cs="Arial"/>
          <w:i w:val="0"/>
          <w:iCs/>
        </w:rPr>
        <w:t xml:space="preserve"> between varieties after a geographical object-based image classification (GEOBIA). </w:t>
      </w:r>
    </w:p>
    <w:p w14:paraId="16CB0330" w14:textId="0FEDB3E9" w:rsidR="00434EB6" w:rsidRPr="006443AA" w:rsidRDefault="006443AA" w:rsidP="00E82A8D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</w:rPr>
        <w:t>Th</w:t>
      </w:r>
      <w:r w:rsidR="000D31C1">
        <w:rPr>
          <w:rFonts w:cs="Arial"/>
          <w:i w:val="0"/>
          <w:iCs/>
        </w:rPr>
        <w:t>is work presents the preliminary methodological tests and results of a still</w:t>
      </w:r>
      <w:r w:rsidR="002B6DC7">
        <w:rPr>
          <w:rFonts w:cs="Arial"/>
          <w:i w:val="0"/>
          <w:iCs/>
        </w:rPr>
        <w:t xml:space="preserve"> ongoing</w:t>
      </w:r>
      <w:r w:rsidR="000D31C1">
        <w:rPr>
          <w:rFonts w:cs="Arial"/>
          <w:i w:val="0"/>
          <w:iCs/>
        </w:rPr>
        <w:t xml:space="preserve"> </w:t>
      </w:r>
      <w:r w:rsidR="003E5DB5">
        <w:rPr>
          <w:rFonts w:cs="Arial"/>
          <w:i w:val="0"/>
          <w:iCs/>
        </w:rPr>
        <w:t xml:space="preserve">field </w:t>
      </w:r>
      <w:r w:rsidR="000D31C1">
        <w:rPr>
          <w:rFonts w:cs="Arial"/>
          <w:i w:val="0"/>
          <w:iCs/>
        </w:rPr>
        <w:t>monitoring</w:t>
      </w:r>
      <w:r w:rsidR="003E5DB5">
        <w:rPr>
          <w:rFonts w:cs="Arial"/>
          <w:i w:val="0"/>
          <w:iCs/>
        </w:rPr>
        <w:t xml:space="preserve">. </w:t>
      </w:r>
    </w:p>
    <w:sectPr w:rsidR="00434EB6" w:rsidRPr="006443AA">
      <w:headerReference w:type="default" r:id="rId13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5216" w14:textId="77777777" w:rsidR="006F6340" w:rsidRDefault="006F6340">
      <w:r>
        <w:separator/>
      </w:r>
    </w:p>
  </w:endnote>
  <w:endnote w:type="continuationSeparator" w:id="0">
    <w:p w14:paraId="33CA755C" w14:textId="77777777" w:rsidR="006F6340" w:rsidRDefault="006F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9FD8D" w14:textId="77777777" w:rsidR="006F6340" w:rsidRDefault="006F6340">
      <w:r>
        <w:separator/>
      </w:r>
    </w:p>
  </w:footnote>
  <w:footnote w:type="continuationSeparator" w:id="0">
    <w:p w14:paraId="7FA32152" w14:textId="77777777" w:rsidR="006F6340" w:rsidRDefault="006F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F5AD828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08CC34C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79DCF22" wp14:editId="3C202484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32D2CE0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571F675D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6ACD3A64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E4605D6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1B234236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NTQwNzU3tDA1NzBV0lEKTi0uzszPAykwqgUAlCFdwSwAAAA="/>
  </w:docVars>
  <w:rsids>
    <w:rsidRoot w:val="00782C7C"/>
    <w:rsid w:val="00003E7A"/>
    <w:rsid w:val="000D31C1"/>
    <w:rsid w:val="000F28E6"/>
    <w:rsid w:val="000F6FF4"/>
    <w:rsid w:val="00132EF6"/>
    <w:rsid w:val="00181530"/>
    <w:rsid w:val="001A51BA"/>
    <w:rsid w:val="001A706D"/>
    <w:rsid w:val="00233DA3"/>
    <w:rsid w:val="00235A77"/>
    <w:rsid w:val="002B6DC7"/>
    <w:rsid w:val="002D35F1"/>
    <w:rsid w:val="00310FCE"/>
    <w:rsid w:val="00387BD9"/>
    <w:rsid w:val="003931B4"/>
    <w:rsid w:val="003E5DB5"/>
    <w:rsid w:val="00434EB6"/>
    <w:rsid w:val="00577E7E"/>
    <w:rsid w:val="0058471E"/>
    <w:rsid w:val="005A41BF"/>
    <w:rsid w:val="005D3192"/>
    <w:rsid w:val="005F2C70"/>
    <w:rsid w:val="006443AA"/>
    <w:rsid w:val="006C2472"/>
    <w:rsid w:val="006F6340"/>
    <w:rsid w:val="007348F9"/>
    <w:rsid w:val="00782C7C"/>
    <w:rsid w:val="007916BD"/>
    <w:rsid w:val="00831269"/>
    <w:rsid w:val="008F5198"/>
    <w:rsid w:val="008F7796"/>
    <w:rsid w:val="008F7CDD"/>
    <w:rsid w:val="009028B5"/>
    <w:rsid w:val="009862FA"/>
    <w:rsid w:val="00992F54"/>
    <w:rsid w:val="00B430D3"/>
    <w:rsid w:val="00BC4CDC"/>
    <w:rsid w:val="00BD6C70"/>
    <w:rsid w:val="00C20DB2"/>
    <w:rsid w:val="00C21997"/>
    <w:rsid w:val="00CA34AC"/>
    <w:rsid w:val="00D50D2C"/>
    <w:rsid w:val="00D76187"/>
    <w:rsid w:val="00D91BC2"/>
    <w:rsid w:val="00DA1D82"/>
    <w:rsid w:val="00DB5EA9"/>
    <w:rsid w:val="00DD4D86"/>
    <w:rsid w:val="00DF66FD"/>
    <w:rsid w:val="00E82A8D"/>
    <w:rsid w:val="00E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F24055C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2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E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EF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EF6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F6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BD6C70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.badagliacca@unirc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etano.messina@unirc.it" TargetMode="External"/><Relationship Id="rId12" Type="http://schemas.openxmlformats.org/officeDocument/2006/relationships/hyperlink" Target="mailto:giuseppe.modica@uni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tim@unir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iti@unir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vatore.pratico@unir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11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2635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Gaetano Messina</cp:lastModifiedBy>
  <cp:revision>5</cp:revision>
  <cp:lastPrinted>2003-12-04T08:59:00Z</cp:lastPrinted>
  <dcterms:created xsi:type="dcterms:W3CDTF">2022-02-28T16:19:00Z</dcterms:created>
  <dcterms:modified xsi:type="dcterms:W3CDTF">2022-02-28T16:43:00Z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