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334A" w14:textId="77777777" w:rsidR="002D06A9" w:rsidRDefault="002D06A9" w:rsidP="002227CD">
      <w:pPr>
        <w:pStyle w:val="Author"/>
        <w:jc w:val="center"/>
        <w:rPr>
          <w:kern w:val="28"/>
          <w:sz w:val="32"/>
        </w:rPr>
      </w:pPr>
      <w:r w:rsidRPr="002D06A9">
        <w:rPr>
          <w:kern w:val="28"/>
          <w:sz w:val="32"/>
        </w:rPr>
        <w:t xml:space="preserve">Plant factory with artificial lighting: </w:t>
      </w:r>
    </w:p>
    <w:p w14:paraId="0A1C2044" w14:textId="77777777" w:rsidR="00300987" w:rsidRDefault="003924C9" w:rsidP="002227CD">
      <w:pPr>
        <w:pStyle w:val="Author"/>
        <w:jc w:val="center"/>
        <w:rPr>
          <w:kern w:val="28"/>
          <w:sz w:val="32"/>
        </w:rPr>
      </w:pPr>
      <w:r w:rsidRPr="003924C9">
        <w:rPr>
          <w:kern w:val="28"/>
          <w:sz w:val="32"/>
        </w:rPr>
        <w:t xml:space="preserve">innovation technology </w:t>
      </w:r>
      <w:r w:rsidR="009D2FC0">
        <w:rPr>
          <w:kern w:val="28"/>
          <w:sz w:val="32"/>
        </w:rPr>
        <w:t xml:space="preserve">for </w:t>
      </w:r>
    </w:p>
    <w:p w14:paraId="09F0E915" w14:textId="3C00E9F5" w:rsidR="003924C9" w:rsidRDefault="009D2FC0" w:rsidP="002227CD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sustainable</w:t>
      </w:r>
      <w:r w:rsidR="003924C9" w:rsidRPr="003924C9">
        <w:rPr>
          <w:kern w:val="28"/>
          <w:sz w:val="32"/>
        </w:rPr>
        <w:t xml:space="preserve"> agriculture production</w:t>
      </w:r>
    </w:p>
    <w:p w14:paraId="717406F7" w14:textId="77777777" w:rsidR="00CE0D0B" w:rsidRPr="00CE0D0B" w:rsidRDefault="00CE0D0B" w:rsidP="00CE0D0B"/>
    <w:p w14:paraId="406BFD41" w14:textId="2F1086E5" w:rsidR="00434EB6" w:rsidRDefault="0064496F" w:rsidP="002227CD">
      <w:pPr>
        <w:pStyle w:val="Author"/>
        <w:jc w:val="center"/>
        <w:rPr>
          <w:lang w:val="it-IT"/>
        </w:rPr>
      </w:pPr>
      <w:r w:rsidRPr="0064496F">
        <w:rPr>
          <w:lang w:val="it-IT"/>
        </w:rPr>
        <w:t>Luigia Mandriota</w:t>
      </w:r>
      <w:r w:rsidRPr="0064496F">
        <w:rPr>
          <w:vertAlign w:val="superscript"/>
          <w:lang w:val="it-IT"/>
        </w:rPr>
        <w:t>1</w:t>
      </w:r>
      <w:r w:rsidRPr="0064496F">
        <w:rPr>
          <w:lang w:val="it-IT"/>
        </w:rPr>
        <w:t>, Ileana Blanco</w:t>
      </w:r>
      <w:r w:rsidRPr="0064496F">
        <w:rPr>
          <w:vertAlign w:val="superscript"/>
          <w:lang w:val="it-IT"/>
        </w:rPr>
        <w:t>2</w:t>
      </w:r>
      <w:r>
        <w:rPr>
          <w:lang w:val="it-IT"/>
        </w:rPr>
        <w:t>*</w:t>
      </w:r>
      <w:r w:rsidRPr="0064496F">
        <w:rPr>
          <w:lang w:val="it-IT"/>
        </w:rPr>
        <w:t>, G</w:t>
      </w:r>
      <w:r>
        <w:rPr>
          <w:lang w:val="it-IT"/>
        </w:rPr>
        <w:t>iacomo Scarascia Mugnozza</w:t>
      </w:r>
      <w:r w:rsidRPr="0064496F">
        <w:rPr>
          <w:vertAlign w:val="superscript"/>
          <w:lang w:val="it-IT"/>
        </w:rPr>
        <w:t>3</w:t>
      </w:r>
    </w:p>
    <w:p w14:paraId="671C47AE" w14:textId="77777777" w:rsidR="0064496F" w:rsidRPr="0064496F" w:rsidRDefault="0064496F" w:rsidP="0064496F">
      <w:pPr>
        <w:rPr>
          <w:lang w:val="it-IT"/>
        </w:rPr>
      </w:pPr>
    </w:p>
    <w:p w14:paraId="336D923E" w14:textId="258F19B0" w:rsidR="0064496F" w:rsidRPr="00300987" w:rsidRDefault="0052402F" w:rsidP="00DB2624">
      <w:pPr>
        <w:spacing w:before="0"/>
        <w:jc w:val="center"/>
        <w:rPr>
          <w:rFonts w:cs="Arial"/>
          <w:szCs w:val="22"/>
          <w:shd w:val="clear" w:color="auto" w:fill="FFFFFF"/>
        </w:rPr>
      </w:pPr>
      <w:r w:rsidRPr="0078521D">
        <w:rPr>
          <w:rFonts w:cs="Arial"/>
          <w:szCs w:val="22"/>
          <w:shd w:val="clear" w:color="auto" w:fill="FFFFFF"/>
          <w:vertAlign w:val="superscript"/>
        </w:rPr>
        <w:t>1</w:t>
      </w:r>
      <w:r w:rsidR="0064496F" w:rsidRPr="0064496F">
        <w:rPr>
          <w:rFonts w:cs="Arial"/>
          <w:szCs w:val="22"/>
          <w:shd w:val="clear" w:color="auto" w:fill="FFFFFF"/>
        </w:rPr>
        <w:t>Department of Agricultural and Environmental Science DISAAT, University of Bari</w:t>
      </w:r>
      <w:r w:rsidR="000F2BD8">
        <w:rPr>
          <w:rFonts w:cs="Arial"/>
          <w:szCs w:val="22"/>
          <w:shd w:val="clear" w:color="auto" w:fill="FFFFFF"/>
        </w:rPr>
        <w:t xml:space="preserve"> "Aldo Moro"</w:t>
      </w:r>
      <w:r w:rsidR="0064496F" w:rsidRPr="0064496F">
        <w:rPr>
          <w:rFonts w:cs="Arial"/>
          <w:szCs w:val="22"/>
          <w:shd w:val="clear" w:color="auto" w:fill="FFFFFF"/>
        </w:rPr>
        <w:t>, Via G. Amendola 165/a - 70126 Bari, Italy; </w:t>
      </w:r>
      <w:hyperlink r:id="rId8" w:history="1">
        <w:r w:rsidR="00300987" w:rsidRPr="00B230C9">
          <w:rPr>
            <w:rStyle w:val="Collegamentoipertestuale"/>
            <w:rFonts w:cs="Arial"/>
            <w:szCs w:val="22"/>
            <w:shd w:val="clear" w:color="auto" w:fill="FFFFFF"/>
          </w:rPr>
          <w:t>luigia.mandriota@uniba.it</w:t>
        </w:r>
      </w:hyperlink>
    </w:p>
    <w:p w14:paraId="0D7A3143" w14:textId="77777777" w:rsidR="00300987" w:rsidRDefault="0052402F" w:rsidP="00DB2624">
      <w:pPr>
        <w:spacing w:before="0"/>
        <w:jc w:val="center"/>
      </w:pPr>
      <w:r w:rsidRPr="0078521D">
        <w:rPr>
          <w:vertAlign w:val="superscript"/>
        </w:rPr>
        <w:t>2</w:t>
      </w:r>
      <w:r w:rsidR="0064496F" w:rsidRPr="0064496F">
        <w:t>Department of Biological and Environmental Sciences and Technologies DiSTeBA, University of Salento, S.P. 6 Lecce - Monteroni, 73100 Lecce, Italy</w:t>
      </w:r>
      <w:r>
        <w:t>;</w:t>
      </w:r>
    </w:p>
    <w:p w14:paraId="24C03AB6" w14:textId="31E93324" w:rsidR="0064496F" w:rsidRPr="0064496F" w:rsidRDefault="002856CC" w:rsidP="00DB2624">
      <w:pPr>
        <w:spacing w:before="0"/>
        <w:jc w:val="center"/>
      </w:pPr>
      <w:hyperlink r:id="rId9" w:history="1">
        <w:r w:rsidR="00300987" w:rsidRPr="00B230C9">
          <w:rPr>
            <w:rStyle w:val="Collegamentoipertestuale"/>
          </w:rPr>
          <w:t>ileana.blanco@unisalento.it</w:t>
        </w:r>
      </w:hyperlink>
    </w:p>
    <w:p w14:paraId="0DBC30AA" w14:textId="5A5BBE33" w:rsidR="0064496F" w:rsidRPr="0064496F" w:rsidRDefault="0052402F" w:rsidP="00DB2624">
      <w:pPr>
        <w:spacing w:before="0"/>
        <w:jc w:val="center"/>
        <w:rPr>
          <w:rFonts w:cs="Arial"/>
        </w:rPr>
      </w:pPr>
      <w:r w:rsidRPr="0078521D">
        <w:rPr>
          <w:rFonts w:cs="Arial"/>
          <w:szCs w:val="22"/>
          <w:shd w:val="clear" w:color="auto" w:fill="FFFFFF"/>
          <w:vertAlign w:val="superscript"/>
        </w:rPr>
        <w:t>3</w:t>
      </w:r>
      <w:r w:rsidR="0064496F" w:rsidRPr="0064496F">
        <w:rPr>
          <w:rFonts w:cs="Arial"/>
          <w:szCs w:val="22"/>
          <w:shd w:val="clear" w:color="auto" w:fill="FFFFFF"/>
        </w:rPr>
        <w:t>Department of Civil, Environmental, Land, Building Engineering and Chemistry DICATECh, Polytechnic University of Bari, Via Edoardo Orabona, 4 - 70125 Bari, Italy</w:t>
      </w:r>
      <w:r>
        <w:rPr>
          <w:rFonts w:cs="Arial"/>
          <w:szCs w:val="22"/>
          <w:shd w:val="clear" w:color="auto" w:fill="FFFFFF"/>
        </w:rPr>
        <w:t xml:space="preserve">; </w:t>
      </w:r>
      <w:hyperlink r:id="rId10" w:history="1">
        <w:r w:rsidRPr="00B230C9">
          <w:rPr>
            <w:rStyle w:val="Collegamentoipertestuale"/>
            <w:rFonts w:cs="Arial"/>
            <w:szCs w:val="22"/>
            <w:shd w:val="clear" w:color="auto" w:fill="FFFFFF"/>
          </w:rPr>
          <w:t>giacomo.scarasciamugnozza@poliba.it</w:t>
        </w:r>
      </w:hyperlink>
    </w:p>
    <w:p w14:paraId="2A04E1C8" w14:textId="77777777" w:rsidR="0064496F" w:rsidRPr="0064496F" w:rsidRDefault="0064496F" w:rsidP="0064496F"/>
    <w:p w14:paraId="072D250E" w14:textId="364A15EA" w:rsidR="00CE0D0B" w:rsidRPr="00CE0D0B" w:rsidRDefault="00434EB6" w:rsidP="00CE0D0B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86FD6" w:rsidRPr="00A01400">
        <w:t>food-</w:t>
      </w:r>
      <w:r w:rsidR="00A01400" w:rsidRPr="00A01400">
        <w:t>energy-water nexus</w:t>
      </w:r>
      <w:r w:rsidR="00C2002B">
        <w:t xml:space="preserve">, </w:t>
      </w:r>
      <w:r w:rsidR="00C2002B" w:rsidRPr="00C2002B">
        <w:t xml:space="preserve">soilless culture </w:t>
      </w:r>
      <w:r w:rsidR="001531AC">
        <w:t>system</w:t>
      </w:r>
      <w:r w:rsidR="001531AC" w:rsidRPr="00C2002B">
        <w:t>s</w:t>
      </w:r>
      <w:r w:rsidR="00C2002B">
        <w:t xml:space="preserve">, </w:t>
      </w:r>
      <w:r w:rsidR="00C27687">
        <w:t xml:space="preserve">leafy vegetables, </w:t>
      </w:r>
      <w:r w:rsidR="00C2002B" w:rsidRPr="00C2002B">
        <w:t>artificial intelligence</w:t>
      </w:r>
      <w:r w:rsidR="00F86FD6">
        <w:t>, urban agriculture</w:t>
      </w:r>
      <w:r w:rsidR="006163FD">
        <w:t>.</w:t>
      </w:r>
    </w:p>
    <w:p w14:paraId="0A48CA69" w14:textId="5CA39A5F" w:rsidR="00300987" w:rsidRPr="00300987" w:rsidRDefault="00434EB6" w:rsidP="00A714E2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Food security</w:t>
      </w:r>
      <w:r w:rsidR="0064500E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and healthy eating are increasingly threatened by climate changes</w:t>
      </w:r>
      <w:r w:rsidR="00AC60F2" w:rsidRPr="00AC60F2">
        <w:rPr>
          <w:rFonts w:cs="Arial"/>
          <w:i w:val="0"/>
          <w:iCs/>
        </w:rPr>
        <w:t>, pandemics, conflicts</w:t>
      </w:r>
      <w:r w:rsidR="000F6A9A" w:rsidRPr="000F6A9A">
        <w:rPr>
          <w:rFonts w:cs="Arial"/>
          <w:i w:val="0"/>
          <w:iCs/>
        </w:rPr>
        <w:t xml:space="preserve"> and economic </w:t>
      </w:r>
      <w:r w:rsidR="00413D41">
        <w:rPr>
          <w:rFonts w:cs="Arial"/>
          <w:i w:val="0"/>
          <w:iCs/>
        </w:rPr>
        <w:t>crises</w:t>
      </w:r>
      <w:r w:rsidR="000F6A9A" w:rsidRPr="000F6A9A">
        <w:rPr>
          <w:rFonts w:cs="Arial"/>
          <w:i w:val="0"/>
          <w:iCs/>
        </w:rPr>
        <w:t xml:space="preserve">. In the next years, the </w:t>
      </w:r>
      <w:r w:rsidR="00F86FD6" w:rsidRPr="00F86FD6">
        <w:rPr>
          <w:rFonts w:cs="Arial"/>
          <w:i w:val="0"/>
          <w:iCs/>
        </w:rPr>
        <w:t xml:space="preserve">estimated </w:t>
      </w:r>
      <w:r w:rsidR="000F6A9A" w:rsidRPr="000F6A9A">
        <w:rPr>
          <w:rFonts w:cs="Arial"/>
          <w:i w:val="0"/>
          <w:iCs/>
        </w:rPr>
        <w:t>rapid grow</w:t>
      </w:r>
      <w:r w:rsidR="0033555C">
        <w:rPr>
          <w:rFonts w:cs="Arial"/>
          <w:i w:val="0"/>
          <w:iCs/>
        </w:rPr>
        <w:t>th</w:t>
      </w:r>
      <w:r w:rsidR="000F6A9A" w:rsidRPr="000F6A9A">
        <w:rPr>
          <w:rFonts w:cs="Arial"/>
          <w:i w:val="0"/>
          <w:iCs/>
        </w:rPr>
        <w:t xml:space="preserve"> </w:t>
      </w:r>
      <w:r w:rsidR="0033555C">
        <w:rPr>
          <w:rFonts w:cs="Arial"/>
          <w:i w:val="0"/>
          <w:iCs/>
        </w:rPr>
        <w:t xml:space="preserve">of the </w:t>
      </w:r>
      <w:r w:rsidR="000F6A9A" w:rsidRPr="000F6A9A">
        <w:rPr>
          <w:rFonts w:cs="Arial"/>
          <w:i w:val="0"/>
          <w:iCs/>
        </w:rPr>
        <w:t xml:space="preserve">world population </w:t>
      </w:r>
      <w:r w:rsidR="009D1BE3" w:rsidRPr="000F6A9A">
        <w:rPr>
          <w:rFonts w:cs="Arial"/>
          <w:i w:val="0"/>
          <w:iCs/>
        </w:rPr>
        <w:t xml:space="preserve">and the growing urbanization </w:t>
      </w:r>
      <w:r w:rsidR="000F6A9A" w:rsidRPr="000F6A9A">
        <w:rPr>
          <w:rFonts w:cs="Arial"/>
          <w:i w:val="0"/>
          <w:iCs/>
        </w:rPr>
        <w:t xml:space="preserve">will </w:t>
      </w:r>
      <w:r w:rsidR="0033555C">
        <w:rPr>
          <w:rFonts w:cs="Arial"/>
          <w:i w:val="0"/>
          <w:iCs/>
        </w:rPr>
        <w:t>lead to</w:t>
      </w:r>
      <w:r w:rsidR="00385649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a global food requirement increase</w:t>
      </w:r>
      <w:r w:rsidR="006163FD">
        <w:rPr>
          <w:rFonts w:cs="Arial"/>
          <w:i w:val="0"/>
          <w:iCs/>
        </w:rPr>
        <w:t xml:space="preserve"> </w:t>
      </w:r>
      <w:r w:rsidR="00792A3E">
        <w:rPr>
          <w:rFonts w:cs="Arial"/>
          <w:i w:val="0"/>
          <w:iCs/>
        </w:rPr>
        <w:t xml:space="preserve">and to a highly </w:t>
      </w:r>
      <w:r w:rsidR="00792A3E" w:rsidRPr="000F6A9A">
        <w:rPr>
          <w:rFonts w:cs="Arial"/>
          <w:i w:val="0"/>
          <w:iCs/>
        </w:rPr>
        <w:t xml:space="preserve">complex food </w:t>
      </w:r>
      <w:r w:rsidR="000F6A9A" w:rsidRPr="000F6A9A">
        <w:rPr>
          <w:rFonts w:cs="Arial"/>
          <w:i w:val="0"/>
          <w:iCs/>
        </w:rPr>
        <w:t>supply chain, with worrying environmental impacts.</w:t>
      </w:r>
      <w:r w:rsidR="00AC60F2">
        <w:rPr>
          <w:rFonts w:cs="Arial"/>
          <w:i w:val="0"/>
          <w:iCs/>
        </w:rPr>
        <w:t xml:space="preserve"> </w:t>
      </w:r>
      <w:r w:rsidR="00792A3E">
        <w:rPr>
          <w:rFonts w:cs="Arial"/>
          <w:i w:val="0"/>
          <w:iCs/>
        </w:rPr>
        <w:t>C</w:t>
      </w:r>
      <w:r w:rsidR="000F6A9A" w:rsidRPr="000F6A9A">
        <w:rPr>
          <w:rFonts w:cs="Arial"/>
          <w:i w:val="0"/>
          <w:iCs/>
        </w:rPr>
        <w:t xml:space="preserve">onventional agricultural production systems </w:t>
      </w:r>
      <w:r w:rsidR="0054142C">
        <w:rPr>
          <w:rFonts w:cs="Arial"/>
          <w:i w:val="0"/>
          <w:iCs/>
        </w:rPr>
        <w:t>h</w:t>
      </w:r>
      <w:r w:rsidR="000F6A9A" w:rsidRPr="000F6A9A">
        <w:rPr>
          <w:rFonts w:cs="Arial"/>
          <w:i w:val="0"/>
          <w:iCs/>
        </w:rPr>
        <w:t xml:space="preserve">ave negatively contributed to </w:t>
      </w:r>
      <w:r w:rsidR="00792A3E">
        <w:rPr>
          <w:rFonts w:cs="Arial"/>
          <w:i w:val="0"/>
          <w:iCs/>
        </w:rPr>
        <w:t xml:space="preserve">the </w:t>
      </w:r>
      <w:r w:rsidR="00792A3E" w:rsidRPr="0054142C">
        <w:rPr>
          <w:rFonts w:cs="Arial"/>
          <w:i w:val="0"/>
          <w:iCs/>
        </w:rPr>
        <w:t>declin</w:t>
      </w:r>
      <w:r w:rsidR="00792A3E">
        <w:rPr>
          <w:rFonts w:cs="Arial"/>
          <w:i w:val="0"/>
          <w:iCs/>
        </w:rPr>
        <w:t>e</w:t>
      </w:r>
      <w:r w:rsidR="00792A3E" w:rsidRPr="0054142C">
        <w:rPr>
          <w:rFonts w:cs="Arial"/>
          <w:i w:val="0"/>
          <w:iCs/>
        </w:rPr>
        <w:t xml:space="preserve"> </w:t>
      </w:r>
      <w:r w:rsidR="00792A3E">
        <w:rPr>
          <w:rFonts w:cs="Arial"/>
          <w:i w:val="0"/>
          <w:iCs/>
        </w:rPr>
        <w:t xml:space="preserve">of the </w:t>
      </w:r>
      <w:r w:rsidR="00792A3E" w:rsidRPr="0054142C">
        <w:rPr>
          <w:rFonts w:cs="Arial"/>
          <w:i w:val="0"/>
          <w:iCs/>
        </w:rPr>
        <w:t xml:space="preserve">per capita </w:t>
      </w:r>
      <w:r w:rsidR="0054142C" w:rsidRPr="0054142C">
        <w:rPr>
          <w:rFonts w:cs="Arial"/>
          <w:i w:val="0"/>
          <w:iCs/>
        </w:rPr>
        <w:t>land availability</w:t>
      </w:r>
      <w:r w:rsidR="00CE2F00">
        <w:rPr>
          <w:rFonts w:cs="Arial"/>
          <w:i w:val="0"/>
          <w:iCs/>
        </w:rPr>
        <w:t>.</w:t>
      </w:r>
      <w:r w:rsidR="00134C11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Plant Factories with artificial lighting (PFAL), in the Urban Agriculture</w:t>
      </w:r>
      <w:r w:rsidR="005221CC">
        <w:rPr>
          <w:rFonts w:cs="Arial"/>
          <w:i w:val="0"/>
          <w:iCs/>
        </w:rPr>
        <w:t xml:space="preserve"> context</w:t>
      </w:r>
      <w:r w:rsidR="000F6A9A" w:rsidRPr="000F6A9A">
        <w:rPr>
          <w:rFonts w:cs="Arial"/>
          <w:i w:val="0"/>
          <w:iCs/>
        </w:rPr>
        <w:t>, can give optimal answers to these issues, according to the UN Sustainable Development Goals.</w:t>
      </w:r>
      <w:r w:rsidR="00134C11">
        <w:rPr>
          <w:rFonts w:cs="Arial"/>
          <w:i w:val="0"/>
          <w:iCs/>
        </w:rPr>
        <w:t xml:space="preserve"> </w:t>
      </w:r>
      <w:r w:rsidR="0064500E">
        <w:rPr>
          <w:rFonts w:cs="Arial"/>
          <w:i w:val="0"/>
          <w:iCs/>
        </w:rPr>
        <w:t>This work aims</w:t>
      </w:r>
      <w:r w:rsidR="000F6A9A" w:rsidRPr="000F6A9A">
        <w:rPr>
          <w:rFonts w:cs="Arial"/>
          <w:i w:val="0"/>
          <w:iCs/>
        </w:rPr>
        <w:t xml:space="preserve"> to provide a holistic assessment of the PFALs functions, </w:t>
      </w:r>
      <w:r w:rsidR="0064500E">
        <w:rPr>
          <w:rFonts w:cs="Arial"/>
          <w:i w:val="0"/>
          <w:iCs/>
        </w:rPr>
        <w:t>to</w:t>
      </w:r>
      <w:r w:rsidR="000F6A9A" w:rsidRPr="000F6A9A">
        <w:rPr>
          <w:rFonts w:cs="Arial"/>
          <w:i w:val="0"/>
          <w:iCs/>
        </w:rPr>
        <w:t xml:space="preserve"> support decision-making processes </w:t>
      </w:r>
      <w:r w:rsidR="006A7C4E">
        <w:rPr>
          <w:rFonts w:cs="Arial"/>
          <w:i w:val="0"/>
          <w:iCs/>
        </w:rPr>
        <w:t>for</w:t>
      </w:r>
      <w:r w:rsidR="006A7C4E" w:rsidRPr="000F6A9A">
        <w:rPr>
          <w:rFonts w:cs="Arial"/>
          <w:i w:val="0"/>
          <w:iCs/>
        </w:rPr>
        <w:t xml:space="preserve"> </w:t>
      </w:r>
      <w:r w:rsidR="006A7C4E">
        <w:rPr>
          <w:rFonts w:cs="Arial"/>
          <w:i w:val="0"/>
          <w:iCs/>
        </w:rPr>
        <w:t>an efficient use of the resources with the</w:t>
      </w:r>
      <w:r w:rsidR="000F6A9A" w:rsidRPr="000F6A9A">
        <w:rPr>
          <w:rFonts w:cs="Arial"/>
          <w:i w:val="0"/>
          <w:iCs/>
        </w:rPr>
        <w:t xml:space="preserve"> </w:t>
      </w:r>
      <w:r w:rsidR="00792A3E" w:rsidRPr="000F6A9A">
        <w:rPr>
          <w:rFonts w:cs="Arial"/>
          <w:i w:val="0"/>
          <w:iCs/>
        </w:rPr>
        <w:t>food-</w:t>
      </w:r>
      <w:r w:rsidR="000F6A9A" w:rsidRPr="000F6A9A">
        <w:rPr>
          <w:rFonts w:cs="Arial"/>
          <w:i w:val="0"/>
          <w:iCs/>
        </w:rPr>
        <w:t>energy-water nexus</w:t>
      </w:r>
      <w:r w:rsidR="006A7C4E">
        <w:rPr>
          <w:rFonts w:cs="Arial"/>
          <w:i w:val="0"/>
          <w:iCs/>
        </w:rPr>
        <w:t xml:space="preserve"> approach</w:t>
      </w:r>
      <w:r w:rsidR="000F6A9A" w:rsidRPr="000F6A9A">
        <w:rPr>
          <w:rFonts w:cs="Arial"/>
          <w:i w:val="0"/>
          <w:iCs/>
        </w:rPr>
        <w:t>.</w:t>
      </w:r>
      <w:r w:rsidR="00134C11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 xml:space="preserve">Firstly, cultivated plant species </w:t>
      </w:r>
      <w:r w:rsidR="00E145A8" w:rsidRPr="000F6A9A">
        <w:rPr>
          <w:rFonts w:cs="Arial"/>
          <w:i w:val="0"/>
          <w:iCs/>
        </w:rPr>
        <w:t xml:space="preserve">and their production yield </w:t>
      </w:r>
      <w:r w:rsidR="00134C11">
        <w:rPr>
          <w:rFonts w:cs="Arial"/>
          <w:i w:val="0"/>
          <w:iCs/>
        </w:rPr>
        <w:t>are</w:t>
      </w:r>
      <w:r w:rsidR="000F6A9A" w:rsidRPr="000F6A9A">
        <w:rPr>
          <w:rFonts w:cs="Arial"/>
          <w:i w:val="0"/>
          <w:iCs/>
        </w:rPr>
        <w:t xml:space="preserve"> indicated</w:t>
      </w:r>
      <w:r w:rsidR="00E145A8">
        <w:rPr>
          <w:rFonts w:cs="Arial"/>
          <w:i w:val="0"/>
          <w:iCs/>
        </w:rPr>
        <w:t xml:space="preserve"> and </w:t>
      </w:r>
      <w:r w:rsidR="000F6A9A" w:rsidRPr="000F6A9A">
        <w:rPr>
          <w:rFonts w:cs="Arial"/>
          <w:i w:val="0"/>
          <w:iCs/>
        </w:rPr>
        <w:t>the soilless culture technologies and water-nutritional fertigation systems</w:t>
      </w:r>
      <w:r w:rsidR="00F515BB">
        <w:rPr>
          <w:rFonts w:cs="Arial"/>
          <w:i w:val="0"/>
          <w:iCs/>
        </w:rPr>
        <w:t xml:space="preserve"> </w:t>
      </w:r>
      <w:r w:rsidR="00134C11">
        <w:rPr>
          <w:rFonts w:cs="Arial"/>
          <w:i w:val="0"/>
          <w:iCs/>
        </w:rPr>
        <w:t>are</w:t>
      </w:r>
      <w:r w:rsidR="000F6A9A" w:rsidRPr="000F6A9A">
        <w:rPr>
          <w:rFonts w:cs="Arial"/>
          <w:i w:val="0"/>
          <w:iCs/>
        </w:rPr>
        <w:t xml:space="preserve"> examined.</w:t>
      </w:r>
      <w:r w:rsidR="00134C11">
        <w:rPr>
          <w:rFonts w:cs="Arial"/>
          <w:i w:val="0"/>
          <w:iCs/>
        </w:rPr>
        <w:t xml:space="preserve"> </w:t>
      </w:r>
      <w:r w:rsidR="006A7C4E">
        <w:rPr>
          <w:rFonts w:cs="Arial"/>
          <w:i w:val="0"/>
          <w:iCs/>
        </w:rPr>
        <w:t>F</w:t>
      </w:r>
      <w:r w:rsidR="006A7C4E" w:rsidRPr="000F6A9A">
        <w:rPr>
          <w:rFonts w:cs="Arial"/>
          <w:i w:val="0"/>
          <w:iCs/>
        </w:rPr>
        <w:t xml:space="preserve">or </w:t>
      </w:r>
      <w:r w:rsidR="00615F78" w:rsidRPr="000F6A9A">
        <w:rPr>
          <w:rFonts w:cs="Arial"/>
          <w:i w:val="0"/>
          <w:iCs/>
        </w:rPr>
        <w:t>optimal plant growth</w:t>
      </w:r>
      <w:r w:rsidR="00615F78">
        <w:rPr>
          <w:rFonts w:cs="Arial"/>
          <w:i w:val="0"/>
          <w:iCs/>
        </w:rPr>
        <w:t xml:space="preserve">, </w:t>
      </w:r>
      <w:r w:rsidR="000F6A9A" w:rsidRPr="000F6A9A">
        <w:rPr>
          <w:rFonts w:cs="Arial"/>
          <w:i w:val="0"/>
          <w:iCs/>
        </w:rPr>
        <w:t>the thermo-hygrometric conditions</w:t>
      </w:r>
      <w:r w:rsidR="004F014B">
        <w:rPr>
          <w:rFonts w:cs="Arial"/>
          <w:i w:val="0"/>
          <w:iCs/>
        </w:rPr>
        <w:t xml:space="preserve"> and</w:t>
      </w:r>
      <w:r w:rsidR="00E145A8">
        <w:rPr>
          <w:rFonts w:cs="Arial"/>
          <w:i w:val="0"/>
          <w:iCs/>
        </w:rPr>
        <w:t xml:space="preserve"> the</w:t>
      </w:r>
      <w:r w:rsidR="000F6A9A" w:rsidRPr="000F6A9A">
        <w:rPr>
          <w:rFonts w:cs="Arial"/>
          <w:i w:val="0"/>
          <w:iCs/>
        </w:rPr>
        <w:t xml:space="preserve"> CO</w:t>
      </w:r>
      <w:r w:rsidR="000F6A9A" w:rsidRPr="00CE2F00">
        <w:rPr>
          <w:rFonts w:cs="Arial"/>
          <w:i w:val="0"/>
          <w:iCs/>
          <w:vertAlign w:val="subscript"/>
        </w:rPr>
        <w:t>2</w:t>
      </w:r>
      <w:r w:rsidR="000F6A9A" w:rsidRPr="000F6A9A">
        <w:rPr>
          <w:rFonts w:cs="Arial"/>
          <w:i w:val="0"/>
          <w:iCs/>
        </w:rPr>
        <w:t xml:space="preserve"> level, as well as the </w:t>
      </w:r>
      <w:r w:rsidR="009D2FC0">
        <w:rPr>
          <w:rFonts w:cs="Arial"/>
          <w:i w:val="0"/>
          <w:iCs/>
        </w:rPr>
        <w:t xml:space="preserve">P.A.R </w:t>
      </w:r>
      <w:r w:rsidR="000F6A9A" w:rsidRPr="000F6A9A">
        <w:rPr>
          <w:rFonts w:cs="Arial"/>
          <w:i w:val="0"/>
          <w:iCs/>
        </w:rPr>
        <w:t xml:space="preserve">irradiation and the spectral composition of the lamps </w:t>
      </w:r>
      <w:r w:rsidR="00134C11">
        <w:rPr>
          <w:rFonts w:cs="Arial"/>
          <w:i w:val="0"/>
          <w:iCs/>
        </w:rPr>
        <w:t>are</w:t>
      </w:r>
      <w:r w:rsidR="004F014B" w:rsidRPr="000F6A9A">
        <w:rPr>
          <w:rFonts w:cs="Arial"/>
          <w:i w:val="0"/>
          <w:iCs/>
        </w:rPr>
        <w:t xml:space="preserve"> defined</w:t>
      </w:r>
      <w:r w:rsidR="004F014B">
        <w:rPr>
          <w:rFonts w:cs="Arial"/>
          <w:i w:val="0"/>
          <w:iCs/>
        </w:rPr>
        <w:t>.</w:t>
      </w:r>
      <w:r w:rsidR="00134C11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Furthermore, artificial intelligence for PF</w:t>
      </w:r>
      <w:r w:rsidR="00077114">
        <w:rPr>
          <w:rFonts w:cs="Arial"/>
          <w:i w:val="0"/>
          <w:iCs/>
        </w:rPr>
        <w:t>AL</w:t>
      </w:r>
      <w:r w:rsidR="00FE4673">
        <w:rPr>
          <w:rFonts w:cs="Arial"/>
          <w:i w:val="0"/>
          <w:iCs/>
        </w:rPr>
        <w:t>s</w:t>
      </w:r>
      <w:r w:rsidR="000F6A9A" w:rsidRPr="000F6A9A">
        <w:rPr>
          <w:rFonts w:cs="Arial"/>
          <w:i w:val="0"/>
          <w:iCs/>
        </w:rPr>
        <w:t>' integral management and the energy sources to power HVAC systems and artificial lighting</w:t>
      </w:r>
      <w:r w:rsidR="00E145A8" w:rsidRPr="00E145A8">
        <w:rPr>
          <w:rFonts w:cs="Arial"/>
          <w:i w:val="0"/>
          <w:iCs/>
        </w:rPr>
        <w:t xml:space="preserve"> </w:t>
      </w:r>
      <w:r w:rsidR="00134C11">
        <w:rPr>
          <w:rFonts w:cs="Arial"/>
          <w:i w:val="0"/>
          <w:iCs/>
        </w:rPr>
        <w:t>are</w:t>
      </w:r>
      <w:r w:rsidR="00E145A8" w:rsidRPr="000F6A9A">
        <w:rPr>
          <w:rFonts w:cs="Arial"/>
          <w:i w:val="0"/>
          <w:iCs/>
        </w:rPr>
        <w:t xml:space="preserve"> discussed</w:t>
      </w:r>
      <w:r w:rsidR="000F6A9A" w:rsidRPr="000F6A9A">
        <w:rPr>
          <w:rFonts w:cs="Arial"/>
          <w:i w:val="0"/>
          <w:iCs/>
        </w:rPr>
        <w:t>.</w:t>
      </w:r>
      <w:r w:rsidR="00134C11">
        <w:rPr>
          <w:rFonts w:cs="Arial"/>
          <w:i w:val="0"/>
          <w:iCs/>
        </w:rPr>
        <w:t xml:space="preserve"> </w:t>
      </w:r>
      <w:r w:rsidR="002A0B51" w:rsidRPr="002A0B51">
        <w:rPr>
          <w:rFonts w:cs="Arial"/>
          <w:i w:val="0"/>
          <w:iCs/>
        </w:rPr>
        <w:t xml:space="preserve">PFALs can be implemented in disused buildings in urban or peri-urban sites, with a view to a circular economy and 0 km agricultural production. </w:t>
      </w:r>
      <w:r w:rsidR="002A0B51">
        <w:rPr>
          <w:rFonts w:cs="Arial"/>
          <w:i w:val="0"/>
          <w:iCs/>
        </w:rPr>
        <w:t>The analysis</w:t>
      </w:r>
      <w:r w:rsidR="00B7213B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show</w:t>
      </w:r>
      <w:r w:rsidR="002A0B51">
        <w:rPr>
          <w:rFonts w:cs="Arial"/>
          <w:i w:val="0"/>
          <w:iCs/>
        </w:rPr>
        <w:t>s</w:t>
      </w:r>
      <w:r w:rsidR="000F6A9A" w:rsidRPr="000F6A9A">
        <w:rPr>
          <w:rFonts w:cs="Arial"/>
          <w:i w:val="0"/>
          <w:iCs/>
        </w:rPr>
        <w:t xml:space="preserve"> that almost all the PF</w:t>
      </w:r>
      <w:r w:rsidR="00EC2EB9">
        <w:rPr>
          <w:rFonts w:cs="Arial"/>
          <w:i w:val="0"/>
          <w:iCs/>
        </w:rPr>
        <w:t>AL</w:t>
      </w:r>
      <w:r w:rsidR="00FE4673">
        <w:rPr>
          <w:rFonts w:cs="Arial"/>
          <w:i w:val="0"/>
          <w:iCs/>
        </w:rPr>
        <w:t>s</w:t>
      </w:r>
      <w:r w:rsidR="000F6A9A" w:rsidRPr="000F6A9A">
        <w:rPr>
          <w:rFonts w:cs="Arial"/>
          <w:i w:val="0"/>
          <w:iCs/>
        </w:rPr>
        <w:t xml:space="preserve"> have been installed in countries with high </w:t>
      </w:r>
      <w:r w:rsidR="009D2FC0">
        <w:rPr>
          <w:rFonts w:cs="Arial"/>
          <w:i w:val="0"/>
          <w:iCs/>
        </w:rPr>
        <w:t xml:space="preserve">urban </w:t>
      </w:r>
      <w:r w:rsidR="000F6A9A" w:rsidRPr="000F6A9A">
        <w:rPr>
          <w:rFonts w:cs="Arial"/>
          <w:i w:val="0"/>
          <w:iCs/>
        </w:rPr>
        <w:t>population density and harsh climates, such as China, the US, Japan</w:t>
      </w:r>
      <w:r w:rsidR="0064500E">
        <w:rPr>
          <w:rFonts w:cs="Arial"/>
          <w:i w:val="0"/>
          <w:iCs/>
        </w:rPr>
        <w:t>,</w:t>
      </w:r>
      <w:r w:rsidR="000F6A9A" w:rsidRPr="000F6A9A">
        <w:rPr>
          <w:rFonts w:cs="Arial"/>
          <w:i w:val="0"/>
          <w:iCs/>
        </w:rPr>
        <w:t xml:space="preserve"> and Northern Europe, to produce mainly herbs and leafy vegetables.</w:t>
      </w:r>
      <w:r w:rsidR="00134C11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 xml:space="preserve">Furthermore, artificial lighting is entrusted to LED lamps, </w:t>
      </w:r>
      <w:r w:rsidR="00F44144">
        <w:rPr>
          <w:rFonts w:cs="Arial"/>
          <w:i w:val="0"/>
          <w:iCs/>
        </w:rPr>
        <w:t xml:space="preserve">by </w:t>
      </w:r>
      <w:r w:rsidR="000F6A9A" w:rsidRPr="000F6A9A">
        <w:rPr>
          <w:rFonts w:cs="Arial"/>
          <w:i w:val="0"/>
          <w:iCs/>
        </w:rPr>
        <w:t xml:space="preserve">inducing a 95% decrease in the power emitted per unit area, compared to other types of lamps, thus ensuring </w:t>
      </w:r>
      <w:r w:rsidR="00F44144">
        <w:rPr>
          <w:rFonts w:cs="Arial"/>
          <w:i w:val="0"/>
          <w:iCs/>
        </w:rPr>
        <w:t xml:space="preserve">higher </w:t>
      </w:r>
      <w:r w:rsidR="000F6A9A" w:rsidRPr="000F6A9A">
        <w:rPr>
          <w:rFonts w:cs="Arial"/>
          <w:i w:val="0"/>
          <w:iCs/>
        </w:rPr>
        <w:t>energy efficiency.</w:t>
      </w:r>
      <w:r w:rsidR="00134C11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Finally, the PF</w:t>
      </w:r>
      <w:r w:rsidR="00F44144">
        <w:rPr>
          <w:rFonts w:cs="Arial"/>
          <w:i w:val="0"/>
          <w:iCs/>
        </w:rPr>
        <w:t>AL</w:t>
      </w:r>
      <w:r w:rsidR="000F6A9A" w:rsidRPr="000F6A9A">
        <w:rPr>
          <w:rFonts w:cs="Arial"/>
          <w:i w:val="0"/>
          <w:iCs/>
        </w:rPr>
        <w:t>s'</w:t>
      </w:r>
      <w:r w:rsidR="00F44144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crop yields stand until to</w:t>
      </w:r>
      <w:r w:rsidR="00CB3DDD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1</w:t>
      </w:r>
      <w:r w:rsidR="002A0B51">
        <w:rPr>
          <w:rFonts w:cs="Arial"/>
          <w:i w:val="0"/>
          <w:iCs/>
        </w:rPr>
        <w:t>.</w:t>
      </w:r>
      <w:r w:rsidR="000F6A9A" w:rsidRPr="000F6A9A">
        <w:rPr>
          <w:rFonts w:cs="Arial"/>
          <w:i w:val="0"/>
          <w:iCs/>
        </w:rPr>
        <w:t xml:space="preserve">1kg </w:t>
      </w:r>
      <w:r w:rsidR="00CE2F00" w:rsidRPr="000F6A9A">
        <w:rPr>
          <w:rFonts w:cs="Arial"/>
          <w:i w:val="0"/>
          <w:iCs/>
        </w:rPr>
        <w:t>m</w:t>
      </w:r>
      <w:r w:rsidR="002A0B51" w:rsidRPr="00B7213B">
        <w:rPr>
          <w:rFonts w:cs="Arial"/>
          <w:i w:val="0"/>
          <w:iCs/>
          <w:vertAlign w:val="superscript"/>
        </w:rPr>
        <w:t>-</w:t>
      </w:r>
      <w:r w:rsidR="00CE2F00" w:rsidRPr="00CE2F00">
        <w:rPr>
          <w:rFonts w:cs="Arial"/>
          <w:i w:val="0"/>
          <w:iCs/>
          <w:vertAlign w:val="superscript"/>
        </w:rPr>
        <w:t>2</w:t>
      </w:r>
      <w:r w:rsidR="00CE2F00" w:rsidRPr="000F6A9A">
        <w:rPr>
          <w:rFonts w:cs="Arial"/>
          <w:i w:val="0"/>
          <w:iCs/>
        </w:rPr>
        <w:t xml:space="preserve"> </w:t>
      </w:r>
      <w:r w:rsidR="000F6A9A" w:rsidRPr="000F6A9A">
        <w:rPr>
          <w:rFonts w:cs="Arial"/>
          <w:i w:val="0"/>
          <w:iCs/>
        </w:rPr>
        <w:t>d</w:t>
      </w:r>
      <w:r w:rsidR="002A0B51" w:rsidRPr="00B7213B">
        <w:rPr>
          <w:rFonts w:cs="Arial"/>
          <w:i w:val="0"/>
          <w:iCs/>
          <w:vertAlign w:val="superscript"/>
        </w:rPr>
        <w:t>-1</w:t>
      </w:r>
      <w:r w:rsidR="000F6A9A" w:rsidRPr="000F6A9A">
        <w:rPr>
          <w:rFonts w:cs="Arial"/>
          <w:i w:val="0"/>
          <w:iCs/>
        </w:rPr>
        <w:t xml:space="preserve">, about 100 times higher </w:t>
      </w:r>
      <w:r w:rsidR="00F44144">
        <w:rPr>
          <w:rFonts w:cs="Arial"/>
          <w:i w:val="0"/>
          <w:iCs/>
        </w:rPr>
        <w:t>compared to</w:t>
      </w:r>
      <w:r w:rsidR="000F6A9A" w:rsidRPr="000F6A9A">
        <w:rPr>
          <w:rFonts w:cs="Arial"/>
          <w:i w:val="0"/>
          <w:iCs/>
        </w:rPr>
        <w:t xml:space="preserve"> open-field agriculture, thus managing to satisfy the food requirements of the urban populations.</w:t>
      </w:r>
    </w:p>
    <w:sectPr w:rsidR="00300987" w:rsidRPr="00300987" w:rsidSect="00444E45">
      <w:headerReference w:type="default" r:id="rId11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A35D" w14:textId="77777777" w:rsidR="002856CC" w:rsidRDefault="002856CC">
      <w:r>
        <w:separator/>
      </w:r>
    </w:p>
  </w:endnote>
  <w:endnote w:type="continuationSeparator" w:id="0">
    <w:p w14:paraId="3449F53D" w14:textId="77777777" w:rsidR="002856CC" w:rsidRDefault="002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B84D" w14:textId="77777777" w:rsidR="002856CC" w:rsidRDefault="002856CC">
      <w:r>
        <w:separator/>
      </w:r>
    </w:p>
  </w:footnote>
  <w:footnote w:type="continuationSeparator" w:id="0">
    <w:p w14:paraId="12862CF5" w14:textId="77777777" w:rsidR="002856CC" w:rsidRDefault="0028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CE56CBC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5406722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7E5537B" wp14:editId="63C0770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2C1648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03AA5CC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4F76EA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35C098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8893E3D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4A66"/>
    <w:rsid w:val="00064139"/>
    <w:rsid w:val="00075CA6"/>
    <w:rsid w:val="00077114"/>
    <w:rsid w:val="00086757"/>
    <w:rsid w:val="000A3B2D"/>
    <w:rsid w:val="000D368C"/>
    <w:rsid w:val="000F2BD8"/>
    <w:rsid w:val="000F6A9A"/>
    <w:rsid w:val="000F6FF4"/>
    <w:rsid w:val="00134C11"/>
    <w:rsid w:val="00144E2D"/>
    <w:rsid w:val="001531AC"/>
    <w:rsid w:val="00181530"/>
    <w:rsid w:val="00192C2F"/>
    <w:rsid w:val="001C4B82"/>
    <w:rsid w:val="002227CD"/>
    <w:rsid w:val="002856CC"/>
    <w:rsid w:val="0029210B"/>
    <w:rsid w:val="002948C1"/>
    <w:rsid w:val="002A0B51"/>
    <w:rsid w:val="002D06A9"/>
    <w:rsid w:val="002E5F87"/>
    <w:rsid w:val="002F2806"/>
    <w:rsid w:val="00300987"/>
    <w:rsid w:val="0033437B"/>
    <w:rsid w:val="0033555C"/>
    <w:rsid w:val="00385649"/>
    <w:rsid w:val="00387BD9"/>
    <w:rsid w:val="003924C9"/>
    <w:rsid w:val="003931B4"/>
    <w:rsid w:val="003D6C38"/>
    <w:rsid w:val="003F71DD"/>
    <w:rsid w:val="00404755"/>
    <w:rsid w:val="00413D41"/>
    <w:rsid w:val="004242D1"/>
    <w:rsid w:val="00434EB6"/>
    <w:rsid w:val="00444E45"/>
    <w:rsid w:val="004A655B"/>
    <w:rsid w:val="004B5803"/>
    <w:rsid w:val="004F014B"/>
    <w:rsid w:val="005221CC"/>
    <w:rsid w:val="0052402F"/>
    <w:rsid w:val="0054142C"/>
    <w:rsid w:val="005526C6"/>
    <w:rsid w:val="0058471E"/>
    <w:rsid w:val="005A41BF"/>
    <w:rsid w:val="005D3192"/>
    <w:rsid w:val="00615F78"/>
    <w:rsid w:val="006163FD"/>
    <w:rsid w:val="0064496F"/>
    <w:rsid w:val="0064500E"/>
    <w:rsid w:val="00660188"/>
    <w:rsid w:val="00661B82"/>
    <w:rsid w:val="006979C3"/>
    <w:rsid w:val="006A7C4E"/>
    <w:rsid w:val="006C1027"/>
    <w:rsid w:val="006C2472"/>
    <w:rsid w:val="006C7127"/>
    <w:rsid w:val="006D5551"/>
    <w:rsid w:val="00711A18"/>
    <w:rsid w:val="007348F9"/>
    <w:rsid w:val="007432AC"/>
    <w:rsid w:val="00753A64"/>
    <w:rsid w:val="00782C7C"/>
    <w:rsid w:val="0078521D"/>
    <w:rsid w:val="00790945"/>
    <w:rsid w:val="00792A3E"/>
    <w:rsid w:val="007A2C84"/>
    <w:rsid w:val="007E5C3E"/>
    <w:rsid w:val="00811995"/>
    <w:rsid w:val="00832A0E"/>
    <w:rsid w:val="0084033D"/>
    <w:rsid w:val="00865BD8"/>
    <w:rsid w:val="008D6DFB"/>
    <w:rsid w:val="008F538C"/>
    <w:rsid w:val="008F7CDD"/>
    <w:rsid w:val="00933403"/>
    <w:rsid w:val="0094375D"/>
    <w:rsid w:val="00952DD9"/>
    <w:rsid w:val="009862FA"/>
    <w:rsid w:val="009C196C"/>
    <w:rsid w:val="009D1BE3"/>
    <w:rsid w:val="009D2FC0"/>
    <w:rsid w:val="00A01400"/>
    <w:rsid w:val="00A714E2"/>
    <w:rsid w:val="00A855E7"/>
    <w:rsid w:val="00AB29D2"/>
    <w:rsid w:val="00AB5C13"/>
    <w:rsid w:val="00AC60F2"/>
    <w:rsid w:val="00AF17CC"/>
    <w:rsid w:val="00B374A9"/>
    <w:rsid w:val="00B430D3"/>
    <w:rsid w:val="00B47BDC"/>
    <w:rsid w:val="00B7213B"/>
    <w:rsid w:val="00BC4CDC"/>
    <w:rsid w:val="00C033F7"/>
    <w:rsid w:val="00C2002B"/>
    <w:rsid w:val="00C27687"/>
    <w:rsid w:val="00C91378"/>
    <w:rsid w:val="00CB3DDD"/>
    <w:rsid w:val="00CE0D0B"/>
    <w:rsid w:val="00CE2F00"/>
    <w:rsid w:val="00D50D2C"/>
    <w:rsid w:val="00D76187"/>
    <w:rsid w:val="00D91BC2"/>
    <w:rsid w:val="00DA1D82"/>
    <w:rsid w:val="00DB2624"/>
    <w:rsid w:val="00DF66FD"/>
    <w:rsid w:val="00E145A8"/>
    <w:rsid w:val="00E44FA6"/>
    <w:rsid w:val="00E857C2"/>
    <w:rsid w:val="00EC2EB9"/>
    <w:rsid w:val="00F03373"/>
    <w:rsid w:val="00F44144"/>
    <w:rsid w:val="00F45AE3"/>
    <w:rsid w:val="00F46BB8"/>
    <w:rsid w:val="00F515BB"/>
    <w:rsid w:val="00F86FD6"/>
    <w:rsid w:val="00FC04AF"/>
    <w:rsid w:val="00FE1893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D682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4500E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F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FC0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122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a.mandriota@unib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acomo.scarasciamugnozza@polib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eana.blanco@unisal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F15E-A2A4-45D6-994D-5FD353E0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3089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Ileana Blanco</cp:lastModifiedBy>
  <cp:revision>3</cp:revision>
  <cp:lastPrinted>2003-12-04T08:59:00Z</cp:lastPrinted>
  <dcterms:created xsi:type="dcterms:W3CDTF">2022-02-28T08:30:00Z</dcterms:created>
  <dcterms:modified xsi:type="dcterms:W3CDTF">2022-02-28T16:52:00Z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