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E8ADA" w14:textId="77777777" w:rsidR="00434EB6" w:rsidRDefault="00E202E7">
      <w:pPr>
        <w:pStyle w:val="Title"/>
        <w:ind w:left="0" w:right="49"/>
        <w:rPr>
          <w:sz w:val="28"/>
        </w:rPr>
      </w:pPr>
      <w:bookmarkStart w:id="0" w:name="_GoBack"/>
      <w:bookmarkEnd w:id="0"/>
      <w:r>
        <w:t>Microclimatic Conditions at the interior of small-sized insect-proof nethouses with tomato cultivation</w:t>
      </w:r>
      <w:r w:rsidR="00434EB6">
        <w:rPr>
          <w:sz w:val="28"/>
        </w:rPr>
        <w:t xml:space="preserve"> </w:t>
      </w:r>
    </w:p>
    <w:p w14:paraId="0BA19402" w14:textId="44A66DD0" w:rsidR="00434EB6" w:rsidRDefault="00E202E7" w:rsidP="00E202E7">
      <w:pPr>
        <w:pStyle w:val="Author"/>
        <w:numPr>
          <w:ilvl w:val="0"/>
          <w:numId w:val="5"/>
        </w:numPr>
        <w:jc w:val="center"/>
      </w:pPr>
      <w:r>
        <w:t xml:space="preserve">Giannoulis*, </w:t>
      </w:r>
      <w:r w:rsidR="00F63F08">
        <w:t xml:space="preserve">N. G. Papardaki, A. Mistriotis, </w:t>
      </w:r>
      <w:r>
        <w:t xml:space="preserve">D. Briassoulis </w:t>
      </w:r>
    </w:p>
    <w:p w14:paraId="50B7B6CA" w14:textId="77777777" w:rsidR="00E202E7" w:rsidRDefault="00E202E7">
      <w:pPr>
        <w:pStyle w:val="Address"/>
        <w:jc w:val="center"/>
      </w:pPr>
      <w:r w:rsidRPr="00E202E7">
        <w:t>Department of Agricultural Engineering, Agricultural University of Athens, Iera Odos 75, 11855, Athens, Greece</w:t>
      </w:r>
    </w:p>
    <w:p w14:paraId="32EC47B7" w14:textId="77777777" w:rsidR="00E202E7" w:rsidRDefault="00E202E7">
      <w:pPr>
        <w:pStyle w:val="Address"/>
        <w:jc w:val="center"/>
      </w:pPr>
      <w:r w:rsidRPr="00E202E7">
        <w:t xml:space="preserve"> </w:t>
      </w:r>
      <w:r>
        <w:t xml:space="preserve">* </w:t>
      </w:r>
      <w:hyperlink r:id="rId8" w:history="1">
        <w:r w:rsidRPr="00ED0FBC">
          <w:rPr>
            <w:rStyle w:val="Hyperlink"/>
          </w:rPr>
          <w:t>agian@aua.gr</w:t>
        </w:r>
      </w:hyperlink>
      <w:r>
        <w:t xml:space="preserve">, 0030 210 5294033 </w:t>
      </w:r>
    </w:p>
    <w:p w14:paraId="2D87F346" w14:textId="79DB6DC6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E202E7">
        <w:t xml:space="preserve">nethouse, insect-proof, tomato cultivation, </w:t>
      </w:r>
      <w:r w:rsidR="00023318">
        <w:rPr>
          <w:lang w:val="en-GB"/>
        </w:rPr>
        <w:t>microclimate</w:t>
      </w:r>
      <w:r w:rsidR="00E202E7">
        <w:t>,</w:t>
      </w:r>
      <w:r w:rsidR="00660ADF">
        <w:t xml:space="preserve"> agricultural nets</w:t>
      </w:r>
      <w:r w:rsidR="00E202E7">
        <w:t xml:space="preserve">  </w:t>
      </w:r>
    </w:p>
    <w:p w14:paraId="5455D21A" w14:textId="381CFA0E" w:rsidR="00434EB6" w:rsidRDefault="00434EB6">
      <w:pPr>
        <w:pStyle w:val="Abstract"/>
        <w:jc w:val="both"/>
        <w:rPr>
          <w:rFonts w:cs="Arial"/>
          <w:i w:val="0"/>
          <w:iCs/>
          <w:lang w:val="en-GB"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C656B6">
        <w:rPr>
          <w:rFonts w:cs="Arial"/>
          <w:i w:val="0"/>
          <w:iCs/>
          <w:lang w:val="en-GB"/>
        </w:rPr>
        <w:t>T</w:t>
      </w:r>
      <w:r w:rsidR="00755B23" w:rsidRPr="00755B23">
        <w:rPr>
          <w:rFonts w:cs="Arial"/>
          <w:i w:val="0"/>
          <w:iCs/>
          <w:lang w:val="en-GB"/>
        </w:rPr>
        <w:t xml:space="preserve">he use of </w:t>
      </w:r>
      <w:r w:rsidR="00755B23">
        <w:rPr>
          <w:rFonts w:cs="Arial"/>
          <w:i w:val="0"/>
          <w:iCs/>
          <w:lang w:val="en-GB"/>
        </w:rPr>
        <w:t>nethouses</w:t>
      </w:r>
      <w:r w:rsidR="00755B23" w:rsidRPr="00755B23">
        <w:rPr>
          <w:rFonts w:cs="Arial"/>
          <w:i w:val="0"/>
          <w:iCs/>
          <w:lang w:val="en-GB"/>
        </w:rPr>
        <w:t xml:space="preserve"> as means of </w:t>
      </w:r>
      <w:r w:rsidR="00755B23">
        <w:rPr>
          <w:rFonts w:cs="Arial"/>
          <w:i w:val="0"/>
          <w:iCs/>
          <w:lang w:val="en-GB"/>
        </w:rPr>
        <w:t xml:space="preserve">crop </w:t>
      </w:r>
      <w:r w:rsidR="00755B23" w:rsidRPr="00755B23">
        <w:rPr>
          <w:rFonts w:cs="Arial"/>
          <w:i w:val="0"/>
          <w:iCs/>
          <w:lang w:val="en-GB"/>
        </w:rPr>
        <w:t xml:space="preserve">protection has significantly expanded </w:t>
      </w:r>
      <w:r w:rsidR="00C656B6">
        <w:rPr>
          <w:rFonts w:cs="Arial"/>
          <w:i w:val="0"/>
          <w:iCs/>
          <w:lang w:val="en-GB"/>
        </w:rPr>
        <w:t>o</w:t>
      </w:r>
      <w:r w:rsidR="00C656B6" w:rsidRPr="00755B23">
        <w:rPr>
          <w:rFonts w:cs="Arial"/>
          <w:i w:val="0"/>
          <w:iCs/>
          <w:lang w:val="en-GB"/>
        </w:rPr>
        <w:t>ver the last decade</w:t>
      </w:r>
      <w:r w:rsidR="00755B23">
        <w:rPr>
          <w:rFonts w:cs="Arial"/>
          <w:i w:val="0"/>
          <w:iCs/>
          <w:lang w:val="en-GB"/>
        </w:rPr>
        <w:t xml:space="preserve">. </w:t>
      </w:r>
      <w:r w:rsidR="0015255B">
        <w:rPr>
          <w:rFonts w:cs="Arial"/>
          <w:i w:val="0"/>
          <w:iCs/>
          <w:lang w:val="en-GB"/>
        </w:rPr>
        <w:t>I</w:t>
      </w:r>
      <w:r w:rsidR="003368B1">
        <w:rPr>
          <w:rFonts w:cs="Arial"/>
          <w:i w:val="0"/>
          <w:iCs/>
          <w:lang w:val="en-GB"/>
        </w:rPr>
        <w:t>nsect-proof nethouses</w:t>
      </w:r>
      <w:r w:rsidR="00755B23">
        <w:rPr>
          <w:rFonts w:cs="Arial"/>
          <w:i w:val="0"/>
          <w:iCs/>
          <w:lang w:val="en-GB"/>
        </w:rPr>
        <w:t xml:space="preserve"> can be very efficient</w:t>
      </w:r>
      <w:r w:rsidR="003368B1">
        <w:rPr>
          <w:rFonts w:cs="Arial"/>
          <w:i w:val="0"/>
          <w:iCs/>
          <w:lang w:val="en-GB"/>
        </w:rPr>
        <w:t xml:space="preserve"> especially in the </w:t>
      </w:r>
      <w:r w:rsidR="009752C2">
        <w:rPr>
          <w:rFonts w:cs="Arial"/>
          <w:i w:val="0"/>
          <w:iCs/>
          <w:lang w:val="en-GB"/>
        </w:rPr>
        <w:t>summer</w:t>
      </w:r>
      <w:r w:rsidR="003368B1">
        <w:rPr>
          <w:rFonts w:cs="Arial"/>
          <w:i w:val="0"/>
          <w:iCs/>
          <w:lang w:val="en-GB"/>
        </w:rPr>
        <w:t xml:space="preserve"> perio</w:t>
      </w:r>
      <w:r w:rsidR="009E4E2A">
        <w:rPr>
          <w:rFonts w:cs="Arial"/>
          <w:i w:val="0"/>
          <w:iCs/>
          <w:lang w:val="en-GB"/>
        </w:rPr>
        <w:t>d</w:t>
      </w:r>
      <w:r w:rsidR="003368B1">
        <w:rPr>
          <w:rFonts w:cs="Arial"/>
          <w:i w:val="0"/>
          <w:iCs/>
          <w:lang w:val="en-GB"/>
        </w:rPr>
        <w:t>,</w:t>
      </w:r>
      <w:r w:rsidR="00755B23">
        <w:rPr>
          <w:rFonts w:cs="Arial"/>
          <w:i w:val="0"/>
          <w:iCs/>
          <w:lang w:val="en-GB"/>
        </w:rPr>
        <w:t xml:space="preserve"> </w:t>
      </w:r>
      <w:r w:rsidR="003368B1">
        <w:rPr>
          <w:rFonts w:cs="Arial"/>
          <w:i w:val="0"/>
          <w:iCs/>
          <w:lang w:val="en-GB"/>
        </w:rPr>
        <w:t xml:space="preserve">since they </w:t>
      </w:r>
      <w:r w:rsidR="00C656B6">
        <w:rPr>
          <w:rFonts w:cs="Arial"/>
          <w:i w:val="0"/>
          <w:iCs/>
          <w:lang w:val="en-GB"/>
        </w:rPr>
        <w:t>offer</w:t>
      </w:r>
      <w:r w:rsidR="003368B1">
        <w:rPr>
          <w:rFonts w:cs="Arial"/>
          <w:i w:val="0"/>
          <w:iCs/>
          <w:lang w:val="en-GB"/>
        </w:rPr>
        <w:t xml:space="preserve"> </w:t>
      </w:r>
      <w:r w:rsidR="009E4E2A">
        <w:rPr>
          <w:rFonts w:cs="Arial"/>
          <w:i w:val="0"/>
          <w:iCs/>
          <w:lang w:val="en-GB"/>
        </w:rPr>
        <w:t>protection</w:t>
      </w:r>
      <w:r w:rsidR="00677E68">
        <w:rPr>
          <w:rFonts w:cs="Arial"/>
          <w:i w:val="0"/>
          <w:iCs/>
          <w:lang w:val="en-GB"/>
        </w:rPr>
        <w:t xml:space="preserve"> of</w:t>
      </w:r>
      <w:r w:rsidR="003368B1">
        <w:rPr>
          <w:rFonts w:cs="Arial"/>
          <w:i w:val="0"/>
          <w:iCs/>
          <w:lang w:val="en-GB"/>
        </w:rPr>
        <w:t xml:space="preserve"> the cultivation from harmful insects and environmental hazards. Along with their </w:t>
      </w:r>
      <w:r w:rsidR="00784F86">
        <w:rPr>
          <w:rFonts w:cs="Arial"/>
          <w:i w:val="0"/>
          <w:iCs/>
          <w:lang w:val="en-GB"/>
        </w:rPr>
        <w:t>environmentally</w:t>
      </w:r>
      <w:r w:rsidR="003368B1">
        <w:rPr>
          <w:rFonts w:cs="Arial"/>
          <w:i w:val="0"/>
          <w:iCs/>
          <w:lang w:val="en-GB"/>
        </w:rPr>
        <w:t xml:space="preserve"> friendly </w:t>
      </w:r>
      <w:r w:rsidR="00DF3401">
        <w:rPr>
          <w:rFonts w:cs="Arial"/>
          <w:i w:val="0"/>
          <w:iCs/>
          <w:lang w:val="en-GB"/>
        </w:rPr>
        <w:t>character</w:t>
      </w:r>
      <w:r w:rsidR="003368B1">
        <w:rPr>
          <w:rFonts w:cs="Arial"/>
          <w:i w:val="0"/>
          <w:iCs/>
          <w:lang w:val="en-GB"/>
        </w:rPr>
        <w:t xml:space="preserve"> (reduction of </w:t>
      </w:r>
      <w:r w:rsidR="0015255B">
        <w:rPr>
          <w:rFonts w:cs="Arial"/>
          <w:i w:val="0"/>
          <w:iCs/>
          <w:lang w:val="en-GB"/>
        </w:rPr>
        <w:t>insecticides</w:t>
      </w:r>
      <w:r w:rsidR="003368B1">
        <w:rPr>
          <w:rFonts w:cs="Arial"/>
          <w:i w:val="0"/>
          <w:iCs/>
          <w:lang w:val="en-GB"/>
        </w:rPr>
        <w:t xml:space="preserve"> and </w:t>
      </w:r>
      <w:r w:rsidR="009752C2">
        <w:rPr>
          <w:rFonts w:cs="Arial"/>
          <w:i w:val="0"/>
          <w:iCs/>
          <w:lang w:val="en-GB"/>
        </w:rPr>
        <w:t>irrigation needs</w:t>
      </w:r>
      <w:r w:rsidR="003368B1">
        <w:rPr>
          <w:rFonts w:cs="Arial"/>
          <w:i w:val="0"/>
          <w:iCs/>
          <w:lang w:val="en-GB"/>
        </w:rPr>
        <w:t>) they can be a suitable substitute for the open field cultivations</w:t>
      </w:r>
      <w:r w:rsidR="009752C2">
        <w:rPr>
          <w:rFonts w:cs="Arial"/>
          <w:i w:val="0"/>
          <w:iCs/>
          <w:lang w:val="en-GB"/>
        </w:rPr>
        <w:t xml:space="preserve"> which are </w:t>
      </w:r>
      <w:r w:rsidR="00317DBD">
        <w:rPr>
          <w:rFonts w:cs="Arial"/>
          <w:i w:val="0"/>
          <w:iCs/>
          <w:lang w:val="en-GB"/>
        </w:rPr>
        <w:t xml:space="preserve">often </w:t>
      </w:r>
      <w:r w:rsidR="009752C2">
        <w:rPr>
          <w:rFonts w:cs="Arial"/>
          <w:i w:val="0"/>
          <w:iCs/>
          <w:lang w:val="en-GB"/>
        </w:rPr>
        <w:t>severely damaged</w:t>
      </w:r>
      <w:r w:rsidR="00677E68">
        <w:rPr>
          <w:rFonts w:cs="Arial"/>
          <w:i w:val="0"/>
          <w:iCs/>
          <w:lang w:val="en-GB"/>
        </w:rPr>
        <w:t xml:space="preserve"> by enemies and harsh conditions</w:t>
      </w:r>
      <w:r w:rsidR="009752C2">
        <w:rPr>
          <w:rFonts w:cs="Arial"/>
          <w:i w:val="0"/>
          <w:iCs/>
          <w:lang w:val="en-GB"/>
        </w:rPr>
        <w:t>.</w:t>
      </w:r>
    </w:p>
    <w:p w14:paraId="7B6A00E4" w14:textId="0DFE60AC" w:rsidR="00434EB6" w:rsidRDefault="0015255B" w:rsidP="003368B1">
      <w:pPr>
        <w:pStyle w:val="Abstract"/>
        <w:jc w:val="both"/>
        <w:rPr>
          <w:rFonts w:cs="Arial"/>
          <w:i w:val="0"/>
          <w:iCs/>
          <w:lang w:val="en-GB"/>
        </w:rPr>
      </w:pPr>
      <w:r>
        <w:rPr>
          <w:rFonts w:cs="Arial"/>
          <w:i w:val="0"/>
          <w:iCs/>
        </w:rPr>
        <w:t>Two</w:t>
      </w:r>
      <w:r w:rsidR="00321C6A">
        <w:rPr>
          <w:rFonts w:cs="Arial"/>
          <w:i w:val="0"/>
          <w:iCs/>
        </w:rPr>
        <w:t xml:space="preserve"> </w:t>
      </w:r>
      <w:r w:rsidR="00321C6A" w:rsidRPr="00755B23">
        <w:rPr>
          <w:rFonts w:cs="Arial"/>
          <w:i w:val="0"/>
          <w:iCs/>
        </w:rPr>
        <w:t>low-rise steel frame</w:t>
      </w:r>
      <w:r>
        <w:rPr>
          <w:rFonts w:cs="Arial"/>
          <w:i w:val="0"/>
          <w:iCs/>
        </w:rPr>
        <w:t xml:space="preserve"> insect-proof</w:t>
      </w:r>
      <w:r w:rsidR="00755B23" w:rsidRPr="00755B23">
        <w:rPr>
          <w:rFonts w:cs="Arial"/>
          <w:i w:val="0"/>
          <w:iCs/>
        </w:rPr>
        <w:t xml:space="preserve"> </w:t>
      </w:r>
      <w:r w:rsidR="003A4830" w:rsidRPr="00755B23">
        <w:rPr>
          <w:rFonts w:cs="Arial"/>
          <w:i w:val="0"/>
          <w:iCs/>
        </w:rPr>
        <w:t>nethouse</w:t>
      </w:r>
      <w:r w:rsidR="003A4830">
        <w:rPr>
          <w:rFonts w:cs="Arial"/>
          <w:i w:val="0"/>
          <w:iCs/>
        </w:rPr>
        <w:t>s were</w:t>
      </w:r>
      <w:r w:rsidR="00074837">
        <w:rPr>
          <w:rFonts w:cs="Arial"/>
          <w:i w:val="0"/>
          <w:iCs/>
        </w:rPr>
        <w:t xml:space="preserve"> installed</w:t>
      </w:r>
      <w:r w:rsidR="00741A8D">
        <w:rPr>
          <w:rFonts w:cs="Arial"/>
          <w:i w:val="0"/>
          <w:iCs/>
        </w:rPr>
        <w:t xml:space="preserve"> </w:t>
      </w:r>
      <w:r w:rsidR="00741A8D" w:rsidRPr="00660ADF">
        <w:rPr>
          <w:rFonts w:cs="Arial"/>
          <w:i w:val="0"/>
          <w:iCs/>
          <w:lang w:val="en-GB"/>
        </w:rPr>
        <w:t xml:space="preserve">in the field </w:t>
      </w:r>
      <w:r w:rsidR="00D53D83">
        <w:rPr>
          <w:rFonts w:cs="Arial"/>
          <w:i w:val="0"/>
          <w:iCs/>
        </w:rPr>
        <w:t xml:space="preserve">and used </w:t>
      </w:r>
      <w:r w:rsidR="00317DBD">
        <w:rPr>
          <w:rFonts w:cs="Arial"/>
          <w:i w:val="0"/>
          <w:iCs/>
        </w:rPr>
        <w:t>for Bellfort tomato cultivation</w:t>
      </w:r>
      <w:r w:rsidR="00741A8D" w:rsidRPr="00660ADF">
        <w:rPr>
          <w:rFonts w:cs="Arial"/>
          <w:i w:val="0"/>
          <w:iCs/>
          <w:lang w:val="en-GB"/>
        </w:rPr>
        <w:t>.</w:t>
      </w:r>
      <w:r>
        <w:rPr>
          <w:rFonts w:cs="Arial"/>
          <w:i w:val="0"/>
          <w:iCs/>
        </w:rPr>
        <w:t xml:space="preserve"> </w:t>
      </w:r>
      <w:r w:rsidR="009E4E2A">
        <w:rPr>
          <w:rFonts w:cs="Arial"/>
          <w:i w:val="0"/>
          <w:iCs/>
        </w:rPr>
        <w:t>Open</w:t>
      </w:r>
      <w:r>
        <w:rPr>
          <w:rFonts w:cs="Arial"/>
          <w:i w:val="0"/>
          <w:iCs/>
        </w:rPr>
        <w:t xml:space="preserve"> field</w:t>
      </w:r>
      <w:r w:rsidR="00074837">
        <w:rPr>
          <w:rFonts w:cs="Arial"/>
          <w:i w:val="0"/>
          <w:iCs/>
        </w:rPr>
        <w:t xml:space="preserve"> cultivation was used </w:t>
      </w:r>
      <w:r w:rsidR="00D53D83">
        <w:rPr>
          <w:rFonts w:cs="Arial"/>
          <w:i w:val="0"/>
          <w:iCs/>
        </w:rPr>
        <w:t xml:space="preserve">as control </w:t>
      </w:r>
      <w:r w:rsidR="00074837">
        <w:rPr>
          <w:rFonts w:cs="Arial"/>
          <w:i w:val="0"/>
          <w:iCs/>
        </w:rPr>
        <w:t xml:space="preserve">for comparison purposes. </w:t>
      </w:r>
      <w:r w:rsidR="00755B23">
        <w:rPr>
          <w:rFonts w:cs="Arial"/>
          <w:i w:val="0"/>
          <w:iCs/>
        </w:rPr>
        <w:t>Two types of enhanced insect-proof nets were employed as covering materials. T</w:t>
      </w:r>
      <w:r w:rsidR="00755B23" w:rsidRPr="00755B23">
        <w:rPr>
          <w:rFonts w:cs="Arial"/>
          <w:i w:val="0"/>
          <w:iCs/>
        </w:rPr>
        <w:t xml:space="preserve">he OptiNet 50 mesh (Ginegar, </w:t>
      </w:r>
      <w:r w:rsidR="003A4705" w:rsidRPr="00755B23">
        <w:rPr>
          <w:rFonts w:cs="Arial"/>
          <w:i w:val="0"/>
          <w:iCs/>
        </w:rPr>
        <w:t>I</w:t>
      </w:r>
      <w:r w:rsidR="003A4705">
        <w:rPr>
          <w:rFonts w:cs="Arial"/>
          <w:i w:val="0"/>
          <w:iCs/>
          <w:lang w:val="en-GB"/>
        </w:rPr>
        <w:t>L</w:t>
      </w:r>
      <w:r w:rsidR="00755B23" w:rsidRPr="00755B23">
        <w:rPr>
          <w:rFonts w:cs="Arial"/>
          <w:i w:val="0"/>
          <w:iCs/>
        </w:rPr>
        <w:t xml:space="preserve">) and the 3353BT Biorete 50 Mesh AirPlus (Arrigoni, </w:t>
      </w:r>
      <w:r w:rsidR="003A4705">
        <w:rPr>
          <w:rFonts w:cs="Arial"/>
          <w:i w:val="0"/>
          <w:iCs/>
        </w:rPr>
        <w:t>IT</w:t>
      </w:r>
      <w:r w:rsidR="00755B23">
        <w:rPr>
          <w:rFonts w:cs="Arial"/>
          <w:i w:val="0"/>
          <w:iCs/>
        </w:rPr>
        <w:t xml:space="preserve">). </w:t>
      </w:r>
      <w:r w:rsidR="003368B1" w:rsidRPr="003368B1">
        <w:rPr>
          <w:rFonts w:cs="Arial"/>
          <w:i w:val="0"/>
          <w:iCs/>
          <w:lang w:val="en-GB"/>
        </w:rPr>
        <w:t xml:space="preserve">The </w:t>
      </w:r>
      <w:r w:rsidR="00074837">
        <w:rPr>
          <w:rFonts w:cs="Arial"/>
          <w:i w:val="0"/>
          <w:iCs/>
          <w:lang w:val="en-GB"/>
        </w:rPr>
        <w:t>first was</w:t>
      </w:r>
      <w:r w:rsidR="003368B1" w:rsidRPr="003368B1">
        <w:rPr>
          <w:rFonts w:cs="Arial"/>
          <w:i w:val="0"/>
          <w:iCs/>
          <w:lang w:val="en-GB"/>
        </w:rPr>
        <w:t xml:space="preserve"> </w:t>
      </w:r>
      <w:r w:rsidR="00074837">
        <w:rPr>
          <w:rFonts w:cs="Arial"/>
          <w:i w:val="0"/>
          <w:iCs/>
          <w:lang w:val="en-GB"/>
        </w:rPr>
        <w:t>able to</w:t>
      </w:r>
      <w:r w:rsidR="003368B1" w:rsidRPr="003368B1">
        <w:rPr>
          <w:rFonts w:cs="Arial"/>
          <w:i w:val="0"/>
          <w:iCs/>
          <w:lang w:val="en-GB"/>
        </w:rPr>
        <w:t xml:space="preserve"> exclude insects by integrating both physical and optical protection</w:t>
      </w:r>
      <w:r w:rsidR="00074837">
        <w:rPr>
          <w:rFonts w:cs="Arial"/>
          <w:i w:val="0"/>
          <w:iCs/>
          <w:lang w:val="en-GB"/>
        </w:rPr>
        <w:t xml:space="preserve"> </w:t>
      </w:r>
      <w:r w:rsidR="00F14945">
        <w:rPr>
          <w:rFonts w:cs="Arial"/>
          <w:i w:val="0"/>
          <w:iCs/>
          <w:lang w:val="en-GB"/>
        </w:rPr>
        <w:t>through</w:t>
      </w:r>
      <w:r w:rsidR="003368B1" w:rsidRPr="003368B1">
        <w:rPr>
          <w:rFonts w:cs="Arial"/>
          <w:i w:val="0"/>
          <w:iCs/>
          <w:lang w:val="en-GB"/>
        </w:rPr>
        <w:t xml:space="preserve"> </w:t>
      </w:r>
      <w:r w:rsidR="00074837">
        <w:rPr>
          <w:rFonts w:cs="Arial"/>
          <w:i w:val="0"/>
          <w:iCs/>
          <w:lang w:val="en-GB"/>
        </w:rPr>
        <w:t>additives</w:t>
      </w:r>
      <w:r w:rsidR="003368B1" w:rsidRPr="003368B1">
        <w:rPr>
          <w:rFonts w:cs="Arial"/>
          <w:i w:val="0"/>
          <w:iCs/>
          <w:lang w:val="en-GB"/>
        </w:rPr>
        <w:t xml:space="preserve"> </w:t>
      </w:r>
      <w:r w:rsidR="00F14945">
        <w:rPr>
          <w:rFonts w:cs="Arial"/>
          <w:i w:val="0"/>
          <w:iCs/>
          <w:lang w:val="en-GB"/>
        </w:rPr>
        <w:t>which</w:t>
      </w:r>
      <w:r w:rsidR="003368B1" w:rsidRPr="003368B1">
        <w:rPr>
          <w:rFonts w:cs="Arial"/>
          <w:i w:val="0"/>
          <w:iCs/>
          <w:lang w:val="en-GB"/>
        </w:rPr>
        <w:t xml:space="preserve"> </w:t>
      </w:r>
      <w:r w:rsidR="00F14945">
        <w:rPr>
          <w:rFonts w:cs="Arial"/>
          <w:i w:val="0"/>
          <w:iCs/>
          <w:lang w:val="en-GB"/>
        </w:rPr>
        <w:t>blocked the</w:t>
      </w:r>
      <w:r w:rsidR="003368B1" w:rsidRPr="003368B1">
        <w:rPr>
          <w:rFonts w:cs="Arial"/>
          <w:i w:val="0"/>
          <w:iCs/>
          <w:lang w:val="en-GB"/>
        </w:rPr>
        <w:t xml:space="preserve"> insects</w:t>
      </w:r>
      <w:r w:rsidR="00F14945">
        <w:rPr>
          <w:rFonts w:cs="Arial"/>
          <w:i w:val="0"/>
          <w:iCs/>
          <w:lang w:val="en-GB"/>
        </w:rPr>
        <w:t>’ vision</w:t>
      </w:r>
      <w:r w:rsidR="003A4830" w:rsidRPr="003A4830">
        <w:rPr>
          <w:rFonts w:cs="Arial"/>
          <w:i w:val="0"/>
          <w:iCs/>
          <w:lang w:val="en-GB"/>
        </w:rPr>
        <w:t>.</w:t>
      </w:r>
      <w:r w:rsidR="00F14945">
        <w:rPr>
          <w:rFonts w:cs="Arial"/>
          <w:i w:val="0"/>
          <w:iCs/>
          <w:lang w:val="en-GB"/>
        </w:rPr>
        <w:t xml:space="preserve"> </w:t>
      </w:r>
      <w:r w:rsidR="003A4830">
        <w:rPr>
          <w:rFonts w:cs="Arial"/>
          <w:i w:val="0"/>
          <w:iCs/>
          <w:lang w:val="el-GR"/>
        </w:rPr>
        <w:t>Τ</w:t>
      </w:r>
      <w:r w:rsidR="00114602">
        <w:rPr>
          <w:rFonts w:cs="Arial"/>
          <w:i w:val="0"/>
          <w:iCs/>
          <w:lang w:val="en-GB"/>
        </w:rPr>
        <w:t xml:space="preserve">he </w:t>
      </w:r>
      <w:r w:rsidR="00074837">
        <w:rPr>
          <w:rFonts w:cs="Arial"/>
          <w:i w:val="0"/>
          <w:iCs/>
          <w:lang w:val="en-GB"/>
        </w:rPr>
        <w:t>second allowed for better ventilation as compared to typical 50 mesh insect-proof nets.</w:t>
      </w:r>
    </w:p>
    <w:p w14:paraId="2CB115AD" w14:textId="7BD268C8" w:rsidR="00074837" w:rsidRPr="008849ED" w:rsidRDefault="00074837" w:rsidP="0052163D">
      <w:pPr>
        <w:pStyle w:val="Abstract"/>
        <w:jc w:val="both"/>
        <w:rPr>
          <w:rFonts w:cs="Arial"/>
          <w:i w:val="0"/>
          <w:iCs/>
          <w:lang w:val="en-GB"/>
        </w:rPr>
      </w:pPr>
      <w:r>
        <w:rPr>
          <w:rFonts w:cs="Arial"/>
          <w:i w:val="0"/>
          <w:iCs/>
          <w:lang w:val="en-GB"/>
        </w:rPr>
        <w:t>The aim was to measure the microclimatic conditions of the insect-proof nethouses (temperature, relative humidity</w:t>
      </w:r>
      <w:r w:rsidR="003A4830">
        <w:rPr>
          <w:rFonts w:cs="Arial"/>
          <w:i w:val="0"/>
          <w:iCs/>
          <w:lang w:val="en-GB"/>
        </w:rPr>
        <w:t xml:space="preserve"> (RH)</w:t>
      </w:r>
      <w:r>
        <w:rPr>
          <w:rFonts w:cs="Arial"/>
          <w:i w:val="0"/>
          <w:iCs/>
          <w:lang w:val="en-GB"/>
        </w:rPr>
        <w:t xml:space="preserve"> and radiation) </w:t>
      </w:r>
      <w:r w:rsidR="00F14945">
        <w:rPr>
          <w:rFonts w:cs="Arial"/>
          <w:i w:val="0"/>
          <w:iCs/>
          <w:lang w:val="en-GB"/>
        </w:rPr>
        <w:t>and evaluate how they affect the cultivation growth and the crop production quality and quantity.</w:t>
      </w:r>
      <w:r w:rsidR="009752C2">
        <w:rPr>
          <w:rFonts w:cs="Arial"/>
          <w:i w:val="0"/>
          <w:iCs/>
          <w:lang w:val="en-GB"/>
        </w:rPr>
        <w:t xml:space="preserve"> </w:t>
      </w:r>
      <w:r w:rsidR="00F14945">
        <w:rPr>
          <w:rFonts w:cs="Arial"/>
          <w:i w:val="0"/>
          <w:iCs/>
          <w:lang w:val="en-GB"/>
        </w:rPr>
        <w:t xml:space="preserve">Data were recorded during the summer </w:t>
      </w:r>
      <w:r w:rsidR="00321C6A">
        <w:rPr>
          <w:rFonts w:cs="Arial"/>
          <w:i w:val="0"/>
          <w:iCs/>
          <w:lang w:val="en-GB"/>
        </w:rPr>
        <w:t>(</w:t>
      </w:r>
      <w:r w:rsidR="00321C6A">
        <w:rPr>
          <w:rFonts w:cs="Arial"/>
          <w:i w:val="0"/>
          <w:iCs/>
        </w:rPr>
        <w:t>June</w:t>
      </w:r>
      <w:r w:rsidR="00507056">
        <w:rPr>
          <w:rFonts w:cs="Arial"/>
          <w:i w:val="0"/>
          <w:iCs/>
        </w:rPr>
        <w:t xml:space="preserve"> </w:t>
      </w:r>
      <w:r w:rsidR="00321C6A">
        <w:rPr>
          <w:rFonts w:cs="Arial"/>
          <w:i w:val="0"/>
          <w:iCs/>
        </w:rPr>
        <w:t>-</w:t>
      </w:r>
      <w:r w:rsidR="00507056">
        <w:rPr>
          <w:rFonts w:cs="Arial"/>
          <w:i w:val="0"/>
          <w:iCs/>
        </w:rPr>
        <w:t xml:space="preserve"> August</w:t>
      </w:r>
      <w:r w:rsidR="00321C6A">
        <w:rPr>
          <w:rFonts w:cs="Arial"/>
          <w:i w:val="0"/>
          <w:iCs/>
        </w:rPr>
        <w:t xml:space="preserve"> 2021)</w:t>
      </w:r>
      <w:r w:rsidR="00F14945">
        <w:rPr>
          <w:rFonts w:cs="Arial"/>
          <w:i w:val="0"/>
          <w:iCs/>
          <w:lang w:val="en-GB"/>
        </w:rPr>
        <w:t>, whe</w:t>
      </w:r>
      <w:r w:rsidR="00507056">
        <w:rPr>
          <w:rFonts w:cs="Arial"/>
          <w:i w:val="0"/>
          <w:iCs/>
          <w:lang w:val="en-GB"/>
        </w:rPr>
        <w:t>n</w:t>
      </w:r>
      <w:r w:rsidR="00F14945">
        <w:rPr>
          <w:rFonts w:cs="Arial"/>
          <w:i w:val="0"/>
          <w:iCs/>
          <w:lang w:val="en-GB"/>
        </w:rPr>
        <w:t xml:space="preserve"> increased temperatures and </w:t>
      </w:r>
      <w:r w:rsidR="003A4830">
        <w:rPr>
          <w:rFonts w:cs="Arial"/>
          <w:i w:val="0"/>
          <w:iCs/>
          <w:lang w:val="en-GB"/>
        </w:rPr>
        <w:t xml:space="preserve">RH </w:t>
      </w:r>
      <w:r w:rsidR="00F14945">
        <w:rPr>
          <w:rFonts w:cs="Arial"/>
          <w:i w:val="0"/>
          <w:iCs/>
          <w:lang w:val="en-GB"/>
        </w:rPr>
        <w:t xml:space="preserve">in the interior </w:t>
      </w:r>
      <w:r w:rsidR="00507056">
        <w:rPr>
          <w:rFonts w:cs="Arial"/>
          <w:i w:val="0"/>
          <w:iCs/>
          <w:lang w:val="en-GB"/>
        </w:rPr>
        <w:t xml:space="preserve">of nethouses </w:t>
      </w:r>
      <w:r w:rsidR="00301A6A">
        <w:rPr>
          <w:rFonts w:cs="Arial"/>
          <w:i w:val="0"/>
          <w:iCs/>
          <w:lang w:val="en-GB"/>
        </w:rPr>
        <w:t xml:space="preserve">have </w:t>
      </w:r>
      <w:r w:rsidR="00F14945">
        <w:rPr>
          <w:rFonts w:cs="Arial"/>
          <w:i w:val="0"/>
          <w:iCs/>
          <w:lang w:val="en-GB"/>
        </w:rPr>
        <w:t>been reported.</w:t>
      </w:r>
      <w:r w:rsidR="009752C2">
        <w:rPr>
          <w:rFonts w:cs="Arial"/>
          <w:i w:val="0"/>
          <w:iCs/>
          <w:lang w:val="en-GB"/>
        </w:rPr>
        <w:t xml:space="preserve"> The temperature and the </w:t>
      </w:r>
      <w:r w:rsidR="003A4830">
        <w:rPr>
          <w:rFonts w:cs="Arial"/>
          <w:i w:val="0"/>
          <w:iCs/>
          <w:lang w:val="en-GB"/>
        </w:rPr>
        <w:t>RH</w:t>
      </w:r>
      <w:r w:rsidR="009752C2">
        <w:rPr>
          <w:rFonts w:cs="Arial"/>
          <w:i w:val="0"/>
          <w:iCs/>
          <w:lang w:val="en-GB"/>
        </w:rPr>
        <w:t xml:space="preserve"> values </w:t>
      </w:r>
      <w:r w:rsidR="00507056">
        <w:rPr>
          <w:rFonts w:cs="Arial"/>
          <w:i w:val="0"/>
          <w:iCs/>
          <w:lang w:val="en-GB"/>
        </w:rPr>
        <w:t xml:space="preserve">inside the </w:t>
      </w:r>
      <w:r w:rsidR="00507056" w:rsidRPr="00507056">
        <w:rPr>
          <w:rFonts w:cs="Arial"/>
          <w:i w:val="0"/>
          <w:iCs/>
          <w:lang w:val="en-GB"/>
        </w:rPr>
        <w:t xml:space="preserve">experimental nethouses </w:t>
      </w:r>
      <w:r w:rsidR="00507056">
        <w:rPr>
          <w:rFonts w:cs="Arial"/>
          <w:i w:val="0"/>
          <w:iCs/>
          <w:lang w:val="en-GB"/>
        </w:rPr>
        <w:t xml:space="preserve">during the specific period </w:t>
      </w:r>
      <w:r w:rsidR="009752C2">
        <w:rPr>
          <w:rFonts w:cs="Arial"/>
          <w:i w:val="0"/>
          <w:iCs/>
          <w:lang w:val="en-GB"/>
        </w:rPr>
        <w:t xml:space="preserve">were found to be </w:t>
      </w:r>
      <w:r w:rsidR="00DE0653">
        <w:rPr>
          <w:rFonts w:cs="Arial"/>
          <w:i w:val="0"/>
          <w:iCs/>
          <w:lang w:val="en-GB"/>
        </w:rPr>
        <w:t>like</w:t>
      </w:r>
      <w:r w:rsidR="009752C2">
        <w:rPr>
          <w:rFonts w:cs="Arial"/>
          <w:i w:val="0"/>
          <w:iCs/>
          <w:lang w:val="en-GB"/>
        </w:rPr>
        <w:t xml:space="preserve"> the corresponding field values. This </w:t>
      </w:r>
      <w:r w:rsidR="00507056">
        <w:rPr>
          <w:rFonts w:cs="Arial"/>
          <w:i w:val="0"/>
          <w:iCs/>
          <w:lang w:val="en-GB"/>
        </w:rPr>
        <w:t xml:space="preserve">may be </w:t>
      </w:r>
      <w:r w:rsidR="009752C2">
        <w:rPr>
          <w:rFonts w:cs="Arial"/>
          <w:i w:val="0"/>
          <w:iCs/>
          <w:lang w:val="en-GB"/>
        </w:rPr>
        <w:t xml:space="preserve">attributed to the small size of the insect-proof nethouses and the small number of the protected plants. </w:t>
      </w:r>
      <w:r w:rsidR="008F3EA7">
        <w:rPr>
          <w:rFonts w:cs="Arial"/>
          <w:i w:val="0"/>
          <w:iCs/>
          <w:lang w:val="en-GB"/>
        </w:rPr>
        <w:t xml:space="preserve">The </w:t>
      </w:r>
      <w:r w:rsidR="00425EB4">
        <w:rPr>
          <w:rFonts w:cs="Arial"/>
          <w:i w:val="0"/>
          <w:iCs/>
          <w:lang w:val="en-GB"/>
        </w:rPr>
        <w:t xml:space="preserve">total </w:t>
      </w:r>
      <w:r w:rsidR="008F3EA7">
        <w:rPr>
          <w:rFonts w:cs="Arial"/>
          <w:i w:val="0"/>
          <w:iCs/>
          <w:lang w:val="en-GB"/>
        </w:rPr>
        <w:t>radiation</w:t>
      </w:r>
      <w:r w:rsidR="00425EB4">
        <w:rPr>
          <w:rFonts w:cs="Arial"/>
          <w:i w:val="0"/>
          <w:iCs/>
          <w:lang w:val="en-GB"/>
        </w:rPr>
        <w:t xml:space="preserve"> </w:t>
      </w:r>
      <w:r w:rsidR="008F3EA7">
        <w:rPr>
          <w:rFonts w:cs="Arial"/>
          <w:i w:val="0"/>
          <w:iCs/>
          <w:lang w:val="en-GB"/>
        </w:rPr>
        <w:t xml:space="preserve">transmission at the nethouses interior was found to be approximately 60% for the </w:t>
      </w:r>
      <w:r w:rsidR="008F3EA7" w:rsidRPr="00755B23">
        <w:rPr>
          <w:rFonts w:cs="Arial"/>
          <w:i w:val="0"/>
          <w:iCs/>
        </w:rPr>
        <w:t xml:space="preserve">OptiNet </w:t>
      </w:r>
      <w:r w:rsidR="008F3EA7">
        <w:rPr>
          <w:rFonts w:cs="Arial"/>
          <w:i w:val="0"/>
          <w:iCs/>
        </w:rPr>
        <w:t xml:space="preserve">and 89% for the </w:t>
      </w:r>
      <w:r w:rsidR="008F3EA7" w:rsidRPr="00755B23">
        <w:rPr>
          <w:rFonts w:cs="Arial"/>
          <w:i w:val="0"/>
          <w:iCs/>
        </w:rPr>
        <w:t>AirPlus</w:t>
      </w:r>
      <w:r w:rsidR="003A4830" w:rsidRPr="003A4830">
        <w:rPr>
          <w:rFonts w:cs="Arial"/>
          <w:i w:val="0"/>
          <w:iCs/>
          <w:lang w:val="en-GB"/>
        </w:rPr>
        <w:t xml:space="preserve"> </w:t>
      </w:r>
      <w:r w:rsidR="003A4830">
        <w:rPr>
          <w:rFonts w:cs="Arial"/>
          <w:i w:val="0"/>
          <w:iCs/>
          <w:lang w:val="en-GB"/>
        </w:rPr>
        <w:t>net</w:t>
      </w:r>
      <w:r w:rsidR="008F3EA7">
        <w:rPr>
          <w:rFonts w:cs="Arial"/>
          <w:i w:val="0"/>
          <w:iCs/>
        </w:rPr>
        <w:t xml:space="preserve"> </w:t>
      </w:r>
      <w:r w:rsidR="00321C6A">
        <w:rPr>
          <w:rFonts w:cs="Arial"/>
          <w:i w:val="0"/>
          <w:iCs/>
        </w:rPr>
        <w:t>of</w:t>
      </w:r>
      <w:r w:rsidR="008F3EA7">
        <w:rPr>
          <w:rFonts w:cs="Arial"/>
          <w:i w:val="0"/>
          <w:iCs/>
        </w:rPr>
        <w:t xml:space="preserve"> the incoming solar radiation</w:t>
      </w:r>
      <w:r w:rsidR="00DE0653">
        <w:rPr>
          <w:rFonts w:cs="Arial"/>
          <w:i w:val="0"/>
          <w:iCs/>
        </w:rPr>
        <w:t xml:space="preserve"> offering mild shading conditions</w:t>
      </w:r>
      <w:r w:rsidR="00FD1A3D">
        <w:rPr>
          <w:rFonts w:cs="Arial"/>
          <w:i w:val="0"/>
          <w:iCs/>
        </w:rPr>
        <w:t xml:space="preserve">. </w:t>
      </w:r>
      <w:r w:rsidR="005831F0">
        <w:rPr>
          <w:rFonts w:cs="Arial"/>
          <w:i w:val="0"/>
          <w:iCs/>
        </w:rPr>
        <w:t>The average indoor air velocit</w:t>
      </w:r>
      <w:r w:rsidR="005C5006">
        <w:rPr>
          <w:rFonts w:cs="Arial"/>
          <w:i w:val="0"/>
          <w:iCs/>
        </w:rPr>
        <w:t>ies</w:t>
      </w:r>
      <w:r w:rsidR="005831F0">
        <w:rPr>
          <w:rFonts w:cs="Arial"/>
          <w:i w:val="0"/>
          <w:iCs/>
        </w:rPr>
        <w:t xml:space="preserve"> w</w:t>
      </w:r>
      <w:r w:rsidR="005C5006">
        <w:rPr>
          <w:rFonts w:cs="Arial"/>
          <w:i w:val="0"/>
          <w:iCs/>
        </w:rPr>
        <w:t>ere</w:t>
      </w:r>
      <w:r w:rsidR="005831F0">
        <w:rPr>
          <w:rFonts w:cs="Arial"/>
          <w:i w:val="0"/>
          <w:iCs/>
        </w:rPr>
        <w:t xml:space="preserve"> </w:t>
      </w:r>
      <w:r w:rsidR="005C5006">
        <w:rPr>
          <w:rFonts w:cs="Arial"/>
          <w:i w:val="0"/>
          <w:iCs/>
        </w:rPr>
        <w:t>lower than the corresponding outdoor value at height</w:t>
      </w:r>
      <w:r w:rsidR="005C5006" w:rsidRPr="00797544">
        <w:rPr>
          <w:rFonts w:cs="Arial"/>
          <w:i w:val="0"/>
          <w:iCs/>
          <w:lang w:val="en-GB"/>
        </w:rPr>
        <w:t xml:space="preserve"> </w:t>
      </w:r>
      <w:r w:rsidR="005C5006">
        <w:rPr>
          <w:rFonts w:cs="Arial"/>
          <w:i w:val="0"/>
          <w:iCs/>
          <w:lang w:val="en-GB"/>
        </w:rPr>
        <w:t xml:space="preserve">equal to the ¾ of the nethouse height, by </w:t>
      </w:r>
      <w:r w:rsidR="00301A6A">
        <w:rPr>
          <w:rFonts w:cs="Arial"/>
          <w:i w:val="0"/>
          <w:iCs/>
        </w:rPr>
        <w:t>59</w:t>
      </w:r>
      <w:r w:rsidR="005831F0">
        <w:rPr>
          <w:rFonts w:cs="Arial"/>
          <w:i w:val="0"/>
          <w:iCs/>
        </w:rPr>
        <w:t>%</w:t>
      </w:r>
      <w:r w:rsidR="005735F2">
        <w:rPr>
          <w:rFonts w:cs="Arial"/>
          <w:i w:val="0"/>
          <w:iCs/>
        </w:rPr>
        <w:t xml:space="preserve"> </w:t>
      </w:r>
      <w:r w:rsidR="005735F2">
        <w:rPr>
          <w:rFonts w:cs="Arial"/>
          <w:i w:val="0"/>
          <w:iCs/>
          <w:lang w:val="en-GB"/>
        </w:rPr>
        <w:t xml:space="preserve">for the </w:t>
      </w:r>
      <w:r w:rsidR="005735F2" w:rsidRPr="00755B23">
        <w:rPr>
          <w:rFonts w:cs="Arial"/>
          <w:i w:val="0"/>
          <w:iCs/>
        </w:rPr>
        <w:t xml:space="preserve">OptiNet </w:t>
      </w:r>
      <w:r w:rsidR="00301A6A">
        <w:rPr>
          <w:rFonts w:cs="Arial"/>
          <w:i w:val="0"/>
          <w:iCs/>
        </w:rPr>
        <w:t xml:space="preserve">and </w:t>
      </w:r>
      <w:r w:rsidR="005C5006">
        <w:rPr>
          <w:rFonts w:cs="Arial"/>
          <w:i w:val="0"/>
          <w:iCs/>
        </w:rPr>
        <w:t xml:space="preserve">by </w:t>
      </w:r>
      <w:r w:rsidR="00301A6A">
        <w:rPr>
          <w:rFonts w:cs="Arial"/>
          <w:i w:val="0"/>
          <w:iCs/>
        </w:rPr>
        <w:t>42%</w:t>
      </w:r>
      <w:r w:rsidR="005735F2">
        <w:rPr>
          <w:rFonts w:cs="Arial"/>
          <w:i w:val="0"/>
          <w:iCs/>
        </w:rPr>
        <w:t xml:space="preserve"> for the </w:t>
      </w:r>
      <w:r w:rsidR="005735F2" w:rsidRPr="00755B23">
        <w:rPr>
          <w:rFonts w:cs="Arial"/>
          <w:i w:val="0"/>
          <w:iCs/>
        </w:rPr>
        <w:t>AirPlus</w:t>
      </w:r>
      <w:r w:rsidR="005C5006">
        <w:rPr>
          <w:rFonts w:cs="Arial"/>
          <w:i w:val="0"/>
          <w:iCs/>
        </w:rPr>
        <w:t>, respectively.</w:t>
      </w:r>
      <w:r w:rsidR="008B5696">
        <w:rPr>
          <w:rFonts w:cs="Arial"/>
          <w:i w:val="0"/>
          <w:iCs/>
        </w:rPr>
        <w:t xml:space="preserve"> It may be assumed that t</w:t>
      </w:r>
      <w:r w:rsidR="005C5006">
        <w:rPr>
          <w:rFonts w:cs="Arial"/>
          <w:i w:val="0"/>
          <w:iCs/>
        </w:rPr>
        <w:t xml:space="preserve">he combination of shading </w:t>
      </w:r>
      <w:r w:rsidR="008B5696">
        <w:rPr>
          <w:rFonts w:cs="Arial"/>
          <w:i w:val="0"/>
          <w:iCs/>
        </w:rPr>
        <w:t>with</w:t>
      </w:r>
      <w:r w:rsidR="005C5006">
        <w:rPr>
          <w:rFonts w:cs="Arial"/>
          <w:i w:val="0"/>
          <w:iCs/>
        </w:rPr>
        <w:t xml:space="preserve"> lower indoor air velocities reduced evapotranspiration </w:t>
      </w:r>
      <w:r w:rsidR="008B5696">
        <w:rPr>
          <w:rFonts w:cs="Arial"/>
          <w:i w:val="0"/>
          <w:iCs/>
        </w:rPr>
        <w:t xml:space="preserve">of the protected plants. </w:t>
      </w:r>
      <w:r w:rsidR="005831F0">
        <w:rPr>
          <w:rFonts w:cs="Arial"/>
          <w:i w:val="0"/>
          <w:iCs/>
        </w:rPr>
        <w:t>As a result, t</w:t>
      </w:r>
      <w:r w:rsidR="00FD1A3D">
        <w:rPr>
          <w:rFonts w:cs="Arial"/>
          <w:i w:val="0"/>
          <w:iCs/>
        </w:rPr>
        <w:t xml:space="preserve">he plants </w:t>
      </w:r>
      <w:r w:rsidR="005831F0">
        <w:rPr>
          <w:rFonts w:cs="Arial"/>
          <w:i w:val="0"/>
          <w:iCs/>
        </w:rPr>
        <w:t xml:space="preserve">in the </w:t>
      </w:r>
      <w:r w:rsidR="00FD1A3D">
        <w:rPr>
          <w:rFonts w:cs="Arial"/>
          <w:i w:val="0"/>
          <w:iCs/>
        </w:rPr>
        <w:t xml:space="preserve">nethouses appeared to be healthier and grew faster with their height being almost double the height of the open field plants. </w:t>
      </w:r>
      <w:r w:rsidR="00023318">
        <w:rPr>
          <w:rFonts w:cs="Arial"/>
          <w:i w:val="0"/>
          <w:iCs/>
        </w:rPr>
        <w:t>Fruits</w:t>
      </w:r>
      <w:r w:rsidR="00023318">
        <w:rPr>
          <w:rFonts w:cs="Arial"/>
          <w:i w:val="0"/>
          <w:iCs/>
          <w:lang w:val="en-GB"/>
        </w:rPr>
        <w:t xml:space="preserve"> </w:t>
      </w:r>
      <w:r w:rsidR="00FD1A3D">
        <w:rPr>
          <w:rFonts w:cs="Arial"/>
          <w:i w:val="0"/>
          <w:iCs/>
          <w:lang w:val="en-GB"/>
        </w:rPr>
        <w:t>of</w:t>
      </w:r>
      <w:r w:rsidR="00FD1A3D">
        <w:rPr>
          <w:rFonts w:cs="Arial"/>
          <w:i w:val="0"/>
          <w:iCs/>
        </w:rPr>
        <w:t xml:space="preserve"> bigger size</w:t>
      </w:r>
      <w:r w:rsidR="009D1E44">
        <w:rPr>
          <w:rFonts w:cs="Arial"/>
          <w:i w:val="0"/>
          <w:iCs/>
        </w:rPr>
        <w:t xml:space="preserve"> and a higher</w:t>
      </w:r>
      <w:r w:rsidR="009D1E44" w:rsidRPr="009D1E44">
        <w:rPr>
          <w:rFonts w:cs="Arial"/>
          <w:i w:val="0"/>
          <w:iCs/>
        </w:rPr>
        <w:t xml:space="preserve"> total yield </w:t>
      </w:r>
      <w:r w:rsidR="00023318">
        <w:rPr>
          <w:rFonts w:cs="Arial"/>
          <w:i w:val="0"/>
          <w:iCs/>
        </w:rPr>
        <w:t xml:space="preserve">were </w:t>
      </w:r>
      <w:r w:rsidR="009D1E44">
        <w:rPr>
          <w:rFonts w:cs="Arial"/>
          <w:i w:val="0"/>
          <w:iCs/>
        </w:rPr>
        <w:t xml:space="preserve">harvested </w:t>
      </w:r>
      <w:r w:rsidR="00C77742">
        <w:rPr>
          <w:rFonts w:cs="Arial"/>
          <w:i w:val="0"/>
          <w:iCs/>
        </w:rPr>
        <w:t>from</w:t>
      </w:r>
      <w:r w:rsidR="00C77742" w:rsidRPr="009D1E44">
        <w:rPr>
          <w:rFonts w:cs="Arial"/>
          <w:i w:val="0"/>
          <w:iCs/>
        </w:rPr>
        <w:t xml:space="preserve"> the protected cultivations than </w:t>
      </w:r>
      <w:r w:rsidR="00C77742">
        <w:rPr>
          <w:rFonts w:cs="Arial"/>
          <w:i w:val="0"/>
          <w:iCs/>
        </w:rPr>
        <w:t>from</w:t>
      </w:r>
      <w:r w:rsidR="00C77742" w:rsidRPr="009D1E44">
        <w:rPr>
          <w:rFonts w:cs="Arial"/>
          <w:i w:val="0"/>
          <w:iCs/>
        </w:rPr>
        <w:t xml:space="preserve"> the open field</w:t>
      </w:r>
      <w:r w:rsidR="00C77742">
        <w:rPr>
          <w:rFonts w:cs="Arial"/>
          <w:i w:val="0"/>
          <w:iCs/>
        </w:rPr>
        <w:t xml:space="preserve"> </w:t>
      </w:r>
      <w:r w:rsidR="009D1E44">
        <w:rPr>
          <w:rFonts w:cs="Arial"/>
          <w:i w:val="0"/>
          <w:iCs/>
        </w:rPr>
        <w:t xml:space="preserve">during the harvesting period </w:t>
      </w:r>
      <w:r w:rsidR="009D1E44" w:rsidRPr="009D1E44">
        <w:rPr>
          <w:rFonts w:cs="Arial"/>
          <w:i w:val="0"/>
          <w:iCs/>
        </w:rPr>
        <w:t>(9/8 – 2/</w:t>
      </w:r>
      <w:r w:rsidR="009D1E44">
        <w:rPr>
          <w:rFonts w:cs="Arial"/>
          <w:i w:val="0"/>
          <w:iCs/>
        </w:rPr>
        <w:t>9</w:t>
      </w:r>
      <w:r w:rsidR="009D1E44" w:rsidRPr="009D1E44">
        <w:rPr>
          <w:rFonts w:cs="Arial"/>
          <w:i w:val="0"/>
          <w:iCs/>
        </w:rPr>
        <w:t>/2021)</w:t>
      </w:r>
      <w:r w:rsidR="00C77742">
        <w:rPr>
          <w:rFonts w:cs="Arial"/>
          <w:i w:val="0"/>
          <w:iCs/>
        </w:rPr>
        <w:t>. Total yield</w:t>
      </w:r>
      <w:r w:rsidR="007A03BE">
        <w:rPr>
          <w:rFonts w:cs="Arial"/>
          <w:i w:val="0"/>
          <w:iCs/>
        </w:rPr>
        <w:t xml:space="preserve"> </w:t>
      </w:r>
      <w:r w:rsidR="00547E75">
        <w:rPr>
          <w:rFonts w:cs="Arial"/>
          <w:i w:val="0"/>
          <w:iCs/>
        </w:rPr>
        <w:t xml:space="preserve">increase </w:t>
      </w:r>
      <w:r w:rsidR="007A03BE">
        <w:rPr>
          <w:rFonts w:cs="Arial"/>
          <w:i w:val="0"/>
          <w:iCs/>
        </w:rPr>
        <w:t>as compared to open field</w:t>
      </w:r>
      <w:r w:rsidR="00C77742">
        <w:rPr>
          <w:rFonts w:cs="Arial"/>
          <w:i w:val="0"/>
          <w:iCs/>
        </w:rPr>
        <w:t xml:space="preserve">: </w:t>
      </w:r>
      <w:r w:rsidR="00023318">
        <w:rPr>
          <w:rFonts w:cs="Arial"/>
          <w:i w:val="0"/>
          <w:iCs/>
        </w:rPr>
        <w:t>Airplus</w:t>
      </w:r>
      <w:r w:rsidR="00023318" w:rsidRPr="00023318">
        <w:rPr>
          <w:rFonts w:cs="Arial"/>
          <w:i w:val="0"/>
          <w:iCs/>
          <w:lang w:val="en-GB"/>
        </w:rPr>
        <w:t>:</w:t>
      </w:r>
      <w:r w:rsidR="00023318">
        <w:rPr>
          <w:rFonts w:cs="Arial"/>
          <w:i w:val="0"/>
          <w:iCs/>
        </w:rPr>
        <w:t xml:space="preserve"> </w:t>
      </w:r>
      <w:r w:rsidR="007A03BE">
        <w:rPr>
          <w:rFonts w:cs="Arial"/>
          <w:i w:val="0"/>
          <w:iCs/>
        </w:rPr>
        <w:t>60%,</w:t>
      </w:r>
      <w:r w:rsidR="00FD1A3D">
        <w:rPr>
          <w:rFonts w:cs="Arial"/>
          <w:i w:val="0"/>
          <w:iCs/>
        </w:rPr>
        <w:t xml:space="preserve"> </w:t>
      </w:r>
      <w:r w:rsidR="00023318">
        <w:rPr>
          <w:rFonts w:cs="Arial"/>
          <w:i w:val="0"/>
          <w:iCs/>
        </w:rPr>
        <w:t>OptiNet</w:t>
      </w:r>
      <w:r w:rsidR="00023318" w:rsidRPr="00023318">
        <w:rPr>
          <w:rFonts w:cs="Arial"/>
          <w:i w:val="0"/>
          <w:iCs/>
          <w:lang w:val="en-GB"/>
        </w:rPr>
        <w:t>:</w:t>
      </w:r>
      <w:r w:rsidR="00023318">
        <w:rPr>
          <w:rFonts w:cs="Arial"/>
          <w:i w:val="0"/>
          <w:iCs/>
        </w:rPr>
        <w:t xml:space="preserve"> </w:t>
      </w:r>
      <w:r w:rsidR="007A03BE">
        <w:rPr>
          <w:rFonts w:cs="Arial"/>
          <w:i w:val="0"/>
          <w:iCs/>
        </w:rPr>
        <w:t xml:space="preserve">157%. Total number of fruits </w:t>
      </w:r>
      <w:r w:rsidR="00547E75">
        <w:rPr>
          <w:rFonts w:cs="Arial"/>
          <w:i w:val="0"/>
          <w:iCs/>
        </w:rPr>
        <w:t xml:space="preserve">increase </w:t>
      </w:r>
      <w:r w:rsidR="007A03BE">
        <w:rPr>
          <w:rFonts w:cs="Arial"/>
          <w:i w:val="0"/>
          <w:iCs/>
        </w:rPr>
        <w:t>as compared to open field:</w:t>
      </w:r>
      <w:r w:rsidR="007A03BE" w:rsidRPr="007A03BE">
        <w:rPr>
          <w:rFonts w:cs="Arial"/>
          <w:i w:val="0"/>
          <w:iCs/>
        </w:rPr>
        <w:t xml:space="preserve"> </w:t>
      </w:r>
      <w:r w:rsidR="00023318">
        <w:rPr>
          <w:rFonts w:cs="Arial"/>
          <w:i w:val="0"/>
          <w:iCs/>
        </w:rPr>
        <w:t>Airplus</w:t>
      </w:r>
      <w:r w:rsidR="00023318" w:rsidRPr="00023318">
        <w:rPr>
          <w:rFonts w:cs="Arial"/>
          <w:i w:val="0"/>
          <w:iCs/>
          <w:lang w:val="en-GB"/>
        </w:rPr>
        <w:t>:</w:t>
      </w:r>
      <w:r w:rsidR="00023318">
        <w:rPr>
          <w:rFonts w:cs="Arial"/>
          <w:i w:val="0"/>
          <w:iCs/>
        </w:rPr>
        <w:t xml:space="preserve"> </w:t>
      </w:r>
      <w:r w:rsidR="007A03BE">
        <w:rPr>
          <w:rFonts w:cs="Arial"/>
          <w:i w:val="0"/>
          <w:iCs/>
        </w:rPr>
        <w:t xml:space="preserve">52%, </w:t>
      </w:r>
      <w:r w:rsidR="00023318">
        <w:rPr>
          <w:rFonts w:cs="Arial"/>
          <w:i w:val="0"/>
          <w:iCs/>
        </w:rPr>
        <w:t>OptiNet</w:t>
      </w:r>
      <w:r w:rsidR="00023318" w:rsidRPr="00023318">
        <w:rPr>
          <w:rFonts w:cs="Arial"/>
          <w:i w:val="0"/>
          <w:iCs/>
          <w:lang w:val="en-GB"/>
        </w:rPr>
        <w:t xml:space="preserve">: </w:t>
      </w:r>
      <w:r w:rsidR="007A03BE">
        <w:rPr>
          <w:rFonts w:cs="Arial"/>
          <w:i w:val="0"/>
          <w:iCs/>
        </w:rPr>
        <w:t xml:space="preserve">79%. </w:t>
      </w:r>
    </w:p>
    <w:sectPr w:rsidR="00074837" w:rsidRPr="008849ED">
      <w:headerReference w:type="default" r:id="rId9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B85CA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483A5" w16cex:dateUtc="2022-03-22T15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B85CA6" w16cid:durableId="25E483A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B528C" w14:textId="77777777" w:rsidR="00A63FCF" w:rsidRDefault="00A63FCF">
      <w:r>
        <w:separator/>
      </w:r>
    </w:p>
  </w:endnote>
  <w:endnote w:type="continuationSeparator" w:id="0">
    <w:p w14:paraId="07D75D79" w14:textId="77777777" w:rsidR="00A63FCF" w:rsidRDefault="00A6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3F2E2" w14:textId="77777777" w:rsidR="00A63FCF" w:rsidRDefault="00A63FCF">
      <w:r>
        <w:separator/>
      </w:r>
    </w:p>
  </w:footnote>
  <w:footnote w:type="continuationSeparator" w:id="0">
    <w:p w14:paraId="56AAFD4B" w14:textId="77777777" w:rsidR="00A63FCF" w:rsidRDefault="00A63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27AFD930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5E8C3FAF" w14:textId="77777777" w:rsidR="00DA1D82" w:rsidRDefault="00DA1D82" w:rsidP="00DA1D82">
          <w:pPr>
            <w:pStyle w:val="Header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08933F17" wp14:editId="13E81DD0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45740B51" w14:textId="77777777" w:rsidR="00DA1D82" w:rsidRDefault="00DA1D82" w:rsidP="00DA1D82">
          <w:pPr>
            <w:pStyle w:val="Header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0FE30E1A" w14:textId="77777777" w:rsidR="00DA1D82" w:rsidRDefault="00DA1D82" w:rsidP="00181530">
          <w:pPr>
            <w:pStyle w:val="Header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14A0AF99" w14:textId="77777777" w:rsidR="00181530" w:rsidRDefault="00DA1D82" w:rsidP="00181530">
          <w:pPr>
            <w:pStyle w:val="Header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737D443D" w14:textId="77777777" w:rsidR="00DA1D82" w:rsidRDefault="00181530" w:rsidP="00181530">
          <w:pPr>
            <w:pStyle w:val="Header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202BD830" w14:textId="77777777" w:rsidR="003931B4" w:rsidRDefault="003931B4" w:rsidP="003931B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B421D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F789A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B05653"/>
    <w:multiLevelType w:val="hybridMultilevel"/>
    <w:tmpl w:val="4FC244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onis Mistriotis">
    <w15:presenceInfo w15:providerId="Windows Live" w15:userId="2d92831d4cbc5fc0"/>
  </w15:person>
  <w15:person w15:author="Dimitrios Mpriasoylis">
    <w15:presenceInfo w15:providerId="None" w15:userId="Dimitrios Mpriasoyl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tDAxtzSxNDMwszBW0lEKTi0uzszPAykwrAUAkDPyaCwAAAA="/>
  </w:docVars>
  <w:rsids>
    <w:rsidRoot w:val="00782C7C"/>
    <w:rsid w:val="00003E7A"/>
    <w:rsid w:val="00023318"/>
    <w:rsid w:val="00074837"/>
    <w:rsid w:val="000B3DF3"/>
    <w:rsid w:val="000F6FF4"/>
    <w:rsid w:val="00110D51"/>
    <w:rsid w:val="00114602"/>
    <w:rsid w:val="00135653"/>
    <w:rsid w:val="0015255B"/>
    <w:rsid w:val="00181530"/>
    <w:rsid w:val="001A0190"/>
    <w:rsid w:val="00233063"/>
    <w:rsid w:val="00256686"/>
    <w:rsid w:val="00301A6A"/>
    <w:rsid w:val="00317DBD"/>
    <w:rsid w:val="00321C6A"/>
    <w:rsid w:val="003368B1"/>
    <w:rsid w:val="00351277"/>
    <w:rsid w:val="00357409"/>
    <w:rsid w:val="00387BD9"/>
    <w:rsid w:val="003931B4"/>
    <w:rsid w:val="003A4705"/>
    <w:rsid w:val="003A4830"/>
    <w:rsid w:val="003D0A3C"/>
    <w:rsid w:val="003E04BD"/>
    <w:rsid w:val="004207E4"/>
    <w:rsid w:val="00425EB4"/>
    <w:rsid w:val="00434EB6"/>
    <w:rsid w:val="0047087B"/>
    <w:rsid w:val="00507056"/>
    <w:rsid w:val="0052163D"/>
    <w:rsid w:val="00547E75"/>
    <w:rsid w:val="005735F2"/>
    <w:rsid w:val="005831F0"/>
    <w:rsid w:val="0058471E"/>
    <w:rsid w:val="005A41BF"/>
    <w:rsid w:val="005C5006"/>
    <w:rsid w:val="005D3192"/>
    <w:rsid w:val="00624B5C"/>
    <w:rsid w:val="006375FA"/>
    <w:rsid w:val="00660ADF"/>
    <w:rsid w:val="00677E68"/>
    <w:rsid w:val="00694D62"/>
    <w:rsid w:val="006C2472"/>
    <w:rsid w:val="006F5267"/>
    <w:rsid w:val="007348F9"/>
    <w:rsid w:val="00741A8D"/>
    <w:rsid w:val="00742982"/>
    <w:rsid w:val="00755B23"/>
    <w:rsid w:val="007650AE"/>
    <w:rsid w:val="00780A14"/>
    <w:rsid w:val="00782C7C"/>
    <w:rsid w:val="00784F86"/>
    <w:rsid w:val="007A03BE"/>
    <w:rsid w:val="008273F0"/>
    <w:rsid w:val="0085292F"/>
    <w:rsid w:val="008849ED"/>
    <w:rsid w:val="00895870"/>
    <w:rsid w:val="008A73C7"/>
    <w:rsid w:val="008B5696"/>
    <w:rsid w:val="008F3EA7"/>
    <w:rsid w:val="008F7CDD"/>
    <w:rsid w:val="009752C2"/>
    <w:rsid w:val="009862FA"/>
    <w:rsid w:val="009D1E44"/>
    <w:rsid w:val="009E4E2A"/>
    <w:rsid w:val="00A00215"/>
    <w:rsid w:val="00A63FCF"/>
    <w:rsid w:val="00B04D4F"/>
    <w:rsid w:val="00B430D3"/>
    <w:rsid w:val="00B603BC"/>
    <w:rsid w:val="00B71FF6"/>
    <w:rsid w:val="00BC4CDC"/>
    <w:rsid w:val="00C044AA"/>
    <w:rsid w:val="00C613D4"/>
    <w:rsid w:val="00C656B6"/>
    <w:rsid w:val="00C77742"/>
    <w:rsid w:val="00C86D65"/>
    <w:rsid w:val="00C92E1F"/>
    <w:rsid w:val="00D305F2"/>
    <w:rsid w:val="00D50D2C"/>
    <w:rsid w:val="00D53D83"/>
    <w:rsid w:val="00D739D5"/>
    <w:rsid w:val="00D76187"/>
    <w:rsid w:val="00D91BC2"/>
    <w:rsid w:val="00DA1D82"/>
    <w:rsid w:val="00DB35E4"/>
    <w:rsid w:val="00DE0653"/>
    <w:rsid w:val="00DF3401"/>
    <w:rsid w:val="00DF66FD"/>
    <w:rsid w:val="00E202E7"/>
    <w:rsid w:val="00EA1C6E"/>
    <w:rsid w:val="00F14945"/>
    <w:rsid w:val="00F343AE"/>
    <w:rsid w:val="00F63F08"/>
    <w:rsid w:val="00FD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78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"/>
    <w:next w:val="Normal"/>
    <w:pPr>
      <w:ind w:left="720" w:hanging="720"/>
    </w:pPr>
    <w:rPr>
      <w:b/>
      <w:sz w:val="24"/>
    </w:rPr>
  </w:style>
  <w:style w:type="paragraph" w:customStyle="1" w:styleId="Address">
    <w:name w:val="Address"/>
    <w:basedOn w:val="Normal"/>
    <w:next w:val="Author"/>
    <w:pPr>
      <w:spacing w:after="60"/>
      <w:ind w:left="720"/>
    </w:pPr>
  </w:style>
  <w:style w:type="paragraph" w:customStyle="1" w:styleId="ConfName">
    <w:name w:val="ConfName"/>
    <w:basedOn w:val="Normal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"/>
  </w:style>
  <w:style w:type="paragraph" w:customStyle="1" w:styleId="Keywords">
    <w:name w:val="Keywords"/>
    <w:basedOn w:val="Normal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Heading1"/>
    <w:next w:val="Normal"/>
  </w:style>
  <w:style w:type="paragraph" w:customStyle="1" w:styleId="Disclaimer">
    <w:name w:val="Disclaimer"/>
    <w:basedOn w:val="Normal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Heading1"/>
    <w:next w:val="Normal"/>
  </w:style>
  <w:style w:type="paragraph" w:customStyle="1" w:styleId="Figure">
    <w:name w:val="Figure"/>
    <w:basedOn w:val="Normal"/>
    <w:next w:val="Normal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Heading1"/>
    <w:next w:val="RefListing"/>
  </w:style>
  <w:style w:type="paragraph" w:customStyle="1" w:styleId="RefListing">
    <w:name w:val="RefListing"/>
    <w:basedOn w:val="Normal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"/>
    <w:next w:val="Normal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"/>
    <w:pPr>
      <w:spacing w:before="60" w:after="60"/>
      <w:jc w:val="center"/>
    </w:pPr>
    <w:rPr>
      <w:kern w:val="28"/>
    </w:rPr>
  </w:style>
  <w:style w:type="character" w:styleId="PageNumber">
    <w:name w:val="page number"/>
    <w:basedOn w:val="DefaultParagraphFont"/>
    <w:semiHidden/>
  </w:style>
  <w:style w:type="paragraph" w:customStyle="1" w:styleId="Abstract">
    <w:name w:val="Abstract"/>
    <w:basedOn w:val="Normal"/>
    <w:rPr>
      <w:i/>
    </w:rPr>
  </w:style>
  <w:style w:type="paragraph" w:customStyle="1" w:styleId="Appendix">
    <w:name w:val="Appendix"/>
    <w:basedOn w:val="Heading1"/>
    <w:next w:val="Heading1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"/>
    <w:next w:val="ListBullet"/>
    <w:pPr>
      <w:spacing w:before="60" w:after="60"/>
    </w:pPr>
    <w:rPr>
      <w:kern w:val="28"/>
    </w:rPr>
  </w:style>
  <w:style w:type="paragraph" w:styleId="ListBullet">
    <w:name w:val="List Bullet"/>
    <w:basedOn w:val="Normal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ListNumber">
    <w:name w:val="List Number"/>
    <w:basedOn w:val="Normal"/>
    <w:semiHidden/>
    <w:pPr>
      <w:numPr>
        <w:numId w:val="2"/>
      </w:numPr>
      <w:spacing w:before="60" w:after="60"/>
    </w:pPr>
    <w:rPr>
      <w:kern w:val="28"/>
    </w:rPr>
  </w:style>
  <w:style w:type="paragraph" w:styleId="BodyText">
    <w:name w:val="Body Text"/>
    <w:basedOn w:val="Normal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"/>
    <w:pPr>
      <w:spacing w:before="0"/>
    </w:pPr>
  </w:style>
  <w:style w:type="paragraph" w:customStyle="1" w:styleId="Authors">
    <w:name w:val="Authors"/>
    <w:basedOn w:val="Title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le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le"/>
  </w:style>
  <w:style w:type="character" w:styleId="Emphasis">
    <w:name w:val="Emphasis"/>
    <w:qFormat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PlainText">
    <w:name w:val="Plain Text"/>
    <w:basedOn w:val="Normal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6C2472"/>
    <w:rPr>
      <w:color w:val="605E5C"/>
      <w:shd w:val="clear" w:color="auto" w:fill="E1DFDD"/>
    </w:rPr>
  </w:style>
  <w:style w:type="table" w:styleId="TableGrid">
    <w:name w:val="Table Grid"/>
    <w:basedOn w:val="TableNormal"/>
    <w:rsid w:val="00DA1D8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Ανεπίλυτη αναφορά1"/>
    <w:basedOn w:val="DefaultParagraphFont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3F08"/>
    <w:rPr>
      <w:rFonts w:ascii="Arial" w:hAnsi="Arial"/>
      <w:sz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E0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6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65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653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A1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A1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"/>
    <w:next w:val="Normal"/>
    <w:pPr>
      <w:ind w:left="720" w:hanging="720"/>
    </w:pPr>
    <w:rPr>
      <w:b/>
      <w:sz w:val="24"/>
    </w:rPr>
  </w:style>
  <w:style w:type="paragraph" w:customStyle="1" w:styleId="Address">
    <w:name w:val="Address"/>
    <w:basedOn w:val="Normal"/>
    <w:next w:val="Author"/>
    <w:pPr>
      <w:spacing w:after="60"/>
      <w:ind w:left="720"/>
    </w:pPr>
  </w:style>
  <w:style w:type="paragraph" w:customStyle="1" w:styleId="ConfName">
    <w:name w:val="ConfName"/>
    <w:basedOn w:val="Normal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"/>
  </w:style>
  <w:style w:type="paragraph" w:customStyle="1" w:styleId="Keywords">
    <w:name w:val="Keywords"/>
    <w:basedOn w:val="Normal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Heading1"/>
    <w:next w:val="Normal"/>
  </w:style>
  <w:style w:type="paragraph" w:customStyle="1" w:styleId="Disclaimer">
    <w:name w:val="Disclaimer"/>
    <w:basedOn w:val="Normal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Heading1"/>
    <w:next w:val="Normal"/>
  </w:style>
  <w:style w:type="paragraph" w:customStyle="1" w:styleId="Figure">
    <w:name w:val="Figure"/>
    <w:basedOn w:val="Normal"/>
    <w:next w:val="Normal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Heading1"/>
    <w:next w:val="RefListing"/>
  </w:style>
  <w:style w:type="paragraph" w:customStyle="1" w:styleId="RefListing">
    <w:name w:val="RefListing"/>
    <w:basedOn w:val="Normal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"/>
    <w:next w:val="Normal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"/>
    <w:pPr>
      <w:spacing w:before="60" w:after="60"/>
      <w:jc w:val="center"/>
    </w:pPr>
    <w:rPr>
      <w:kern w:val="28"/>
    </w:rPr>
  </w:style>
  <w:style w:type="character" w:styleId="PageNumber">
    <w:name w:val="page number"/>
    <w:basedOn w:val="DefaultParagraphFont"/>
    <w:semiHidden/>
  </w:style>
  <w:style w:type="paragraph" w:customStyle="1" w:styleId="Abstract">
    <w:name w:val="Abstract"/>
    <w:basedOn w:val="Normal"/>
    <w:rPr>
      <w:i/>
    </w:rPr>
  </w:style>
  <w:style w:type="paragraph" w:customStyle="1" w:styleId="Appendix">
    <w:name w:val="Appendix"/>
    <w:basedOn w:val="Heading1"/>
    <w:next w:val="Heading1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"/>
    <w:next w:val="ListBullet"/>
    <w:pPr>
      <w:spacing w:before="60" w:after="60"/>
    </w:pPr>
    <w:rPr>
      <w:kern w:val="28"/>
    </w:rPr>
  </w:style>
  <w:style w:type="paragraph" w:styleId="ListBullet">
    <w:name w:val="List Bullet"/>
    <w:basedOn w:val="Normal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ListNumber">
    <w:name w:val="List Number"/>
    <w:basedOn w:val="Normal"/>
    <w:semiHidden/>
    <w:pPr>
      <w:numPr>
        <w:numId w:val="2"/>
      </w:numPr>
      <w:spacing w:before="60" w:after="60"/>
    </w:pPr>
    <w:rPr>
      <w:kern w:val="28"/>
    </w:rPr>
  </w:style>
  <w:style w:type="paragraph" w:styleId="BodyText">
    <w:name w:val="Body Text"/>
    <w:basedOn w:val="Normal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"/>
    <w:pPr>
      <w:spacing w:before="0"/>
    </w:pPr>
  </w:style>
  <w:style w:type="paragraph" w:customStyle="1" w:styleId="Authors">
    <w:name w:val="Authors"/>
    <w:basedOn w:val="Title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le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le"/>
  </w:style>
  <w:style w:type="character" w:styleId="Emphasis">
    <w:name w:val="Emphasis"/>
    <w:qFormat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PlainText">
    <w:name w:val="Plain Text"/>
    <w:basedOn w:val="Normal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6C2472"/>
    <w:rPr>
      <w:color w:val="605E5C"/>
      <w:shd w:val="clear" w:color="auto" w:fill="E1DFDD"/>
    </w:rPr>
  </w:style>
  <w:style w:type="table" w:styleId="TableGrid">
    <w:name w:val="Table Grid"/>
    <w:basedOn w:val="TableNormal"/>
    <w:rsid w:val="00DA1D8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Ανεπίλυτη αναφορά1"/>
    <w:basedOn w:val="DefaultParagraphFont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3F08"/>
    <w:rPr>
      <w:rFonts w:ascii="Arial" w:hAnsi="Arial"/>
      <w:sz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E0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6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65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653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A1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A1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ian@aua.gr" TargetMode="Externa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0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Paper No: 200000</vt:lpstr>
      <vt:lpstr>Paper No: 200000</vt:lpstr>
      <vt:lpstr>Paper No: 200000</vt:lpstr>
    </vt:vector>
  </TitlesOfParts>
  <Company>ASAE</Company>
  <LinksUpToDate>false</LinksUpToDate>
  <CharactersWithSpaces>3193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Tasos G.</cp:lastModifiedBy>
  <cp:revision>2</cp:revision>
  <cp:lastPrinted>2003-12-04T08:59:00Z</cp:lastPrinted>
  <dcterms:created xsi:type="dcterms:W3CDTF">2022-03-23T11:28:00Z</dcterms:created>
  <dcterms:modified xsi:type="dcterms:W3CDTF">2022-03-23T11:28:00Z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