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E10E" w14:textId="3CCC6C86" w:rsidR="00434EB6" w:rsidRPr="001A0BD3" w:rsidRDefault="001A0BD3">
      <w:pPr>
        <w:pStyle w:val="Titolo"/>
        <w:ind w:left="0" w:right="49"/>
        <w:rPr>
          <w:sz w:val="28"/>
          <w:lang w:val="en-GB"/>
        </w:rPr>
      </w:pPr>
      <w:r w:rsidRPr="001A0BD3">
        <w:rPr>
          <w:lang w:val="en-GB"/>
        </w:rPr>
        <w:t xml:space="preserve">Autonomous </w:t>
      </w:r>
      <w:r w:rsidR="00F16B0F">
        <w:rPr>
          <w:lang w:val="en-GB"/>
        </w:rPr>
        <w:t>M</w:t>
      </w:r>
      <w:r>
        <w:rPr>
          <w:lang w:val="en-GB"/>
        </w:rPr>
        <w:t xml:space="preserve">owers: a </w:t>
      </w:r>
      <w:r w:rsidR="00F16B0F">
        <w:rPr>
          <w:lang w:val="en-GB"/>
        </w:rPr>
        <w:t>S</w:t>
      </w:r>
      <w:r>
        <w:rPr>
          <w:lang w:val="en-GB"/>
        </w:rPr>
        <w:t xml:space="preserve">mart </w:t>
      </w:r>
      <w:r w:rsidR="00F16B0F">
        <w:rPr>
          <w:lang w:val="en-GB"/>
        </w:rPr>
        <w:t>S</w:t>
      </w:r>
      <w:r>
        <w:rPr>
          <w:lang w:val="en-GB"/>
        </w:rPr>
        <w:t xml:space="preserve">olution for </w:t>
      </w:r>
      <w:r w:rsidR="00F16B0F">
        <w:rPr>
          <w:lang w:val="en-GB"/>
        </w:rPr>
        <w:t>T</w:t>
      </w:r>
      <w:r>
        <w:rPr>
          <w:lang w:val="en-GB"/>
        </w:rPr>
        <w:t xml:space="preserve">urfgrass and </w:t>
      </w:r>
      <w:r w:rsidR="00F16B0F">
        <w:rPr>
          <w:lang w:val="en-GB"/>
        </w:rPr>
        <w:t>C</w:t>
      </w:r>
      <w:r>
        <w:rPr>
          <w:lang w:val="en-GB"/>
        </w:rPr>
        <w:t xml:space="preserve">onservation </w:t>
      </w:r>
      <w:r w:rsidR="00F16B0F">
        <w:rPr>
          <w:lang w:val="en-GB"/>
        </w:rPr>
        <w:t>A</w:t>
      </w:r>
      <w:r>
        <w:rPr>
          <w:lang w:val="en-GB"/>
        </w:rPr>
        <w:t>griculture</w:t>
      </w:r>
    </w:p>
    <w:p w14:paraId="7797A6C8" w14:textId="4B11FB4C" w:rsidR="00434EB6" w:rsidRPr="001A0BD3" w:rsidRDefault="001A57DF">
      <w:pPr>
        <w:pStyle w:val="Author"/>
        <w:jc w:val="center"/>
        <w:rPr>
          <w:lang w:val="it-IT"/>
        </w:rPr>
      </w:pPr>
      <w:r w:rsidRPr="001A0BD3">
        <w:rPr>
          <w:lang w:val="it-IT"/>
        </w:rPr>
        <w:t>Marco Fontanelli,</w:t>
      </w:r>
      <w:r>
        <w:rPr>
          <w:lang w:val="it-IT"/>
        </w:rPr>
        <w:t xml:space="preserve"> </w:t>
      </w:r>
      <w:r w:rsidR="006E7CCA" w:rsidRPr="001A0BD3">
        <w:rPr>
          <w:lang w:val="it-IT"/>
        </w:rPr>
        <w:t>Lorenzo Gagliardi</w:t>
      </w:r>
      <w:r w:rsidR="00102EF0" w:rsidRPr="001A0BD3">
        <w:rPr>
          <w:lang w:val="it-IT"/>
        </w:rPr>
        <w:t>*</w:t>
      </w:r>
      <w:r w:rsidR="006E7CCA" w:rsidRPr="001A0BD3">
        <w:rPr>
          <w:lang w:val="it-IT"/>
        </w:rPr>
        <w:t xml:space="preserve">, Mino Sportelli, Christian Frasconi, </w:t>
      </w:r>
      <w:r w:rsidR="00063087" w:rsidRPr="001A0BD3">
        <w:rPr>
          <w:lang w:val="it-IT"/>
        </w:rPr>
        <w:t xml:space="preserve">Michel Pirchio, Andrea Peruzzi, and </w:t>
      </w:r>
      <w:r w:rsidR="006E7CCA" w:rsidRPr="001A0BD3">
        <w:rPr>
          <w:lang w:val="it-IT"/>
        </w:rPr>
        <w:t>Michele Raffaelli</w:t>
      </w:r>
    </w:p>
    <w:p w14:paraId="0FE6388D" w14:textId="5C610E71" w:rsidR="00434EB6" w:rsidRPr="00E3075B" w:rsidRDefault="00102EF0" w:rsidP="00C37F0C">
      <w:pPr>
        <w:pStyle w:val="Address"/>
        <w:jc w:val="center"/>
        <w:rPr>
          <w:lang w:val="it-IT"/>
        </w:rPr>
      </w:pPr>
      <w:r w:rsidRPr="00E3075B">
        <w:rPr>
          <w:lang w:val="it-IT"/>
        </w:rPr>
        <w:t>Dipartimento di Scienze agrarie, Alimentari e Agro-ambientali</w:t>
      </w:r>
      <w:r w:rsidR="00434EB6" w:rsidRPr="00E3075B">
        <w:rPr>
          <w:lang w:val="it-IT"/>
        </w:rPr>
        <w:t xml:space="preserve">, </w:t>
      </w:r>
      <w:r w:rsidRPr="00E3075B">
        <w:rPr>
          <w:lang w:val="it-IT"/>
        </w:rPr>
        <w:t xml:space="preserve">Università di Pisa, Via del Borghetto 80,56124 Pisa, Italia; </w:t>
      </w:r>
      <w:hyperlink r:id="rId7" w:history="1">
        <w:r w:rsidR="00A74FD5" w:rsidRPr="00E3075B">
          <w:rPr>
            <w:rStyle w:val="Collegamentoipertestuale"/>
            <w:lang w:val="it-IT"/>
          </w:rPr>
          <w:t>marco.fontanelli@unipi.it</w:t>
        </w:r>
      </w:hyperlink>
      <w:r w:rsidR="00A74FD5" w:rsidRPr="00E3075B">
        <w:rPr>
          <w:lang w:val="it-IT"/>
        </w:rPr>
        <w:t xml:space="preserve">; </w:t>
      </w:r>
      <w:hyperlink r:id="rId8" w:history="1">
        <w:r w:rsidR="00A74FD5" w:rsidRPr="00E3075B">
          <w:rPr>
            <w:rStyle w:val="Collegamentoipertestuale"/>
            <w:lang w:val="it-IT"/>
          </w:rPr>
          <w:t>mino.sportelli@phd.unipi.it</w:t>
        </w:r>
      </w:hyperlink>
      <w:r w:rsidR="00A74FD5" w:rsidRPr="00E3075B">
        <w:rPr>
          <w:lang w:val="it-IT"/>
        </w:rPr>
        <w:t xml:space="preserve">; </w:t>
      </w:r>
      <w:hyperlink r:id="rId9" w:history="1">
        <w:r w:rsidR="00A74FD5" w:rsidRPr="00E3075B">
          <w:rPr>
            <w:rStyle w:val="Collegamentoipertestuale"/>
            <w:lang w:val="it-IT"/>
          </w:rPr>
          <w:t>christian.frasconi@unipi.it</w:t>
        </w:r>
      </w:hyperlink>
      <w:r w:rsidR="00A74FD5" w:rsidRPr="00E3075B">
        <w:rPr>
          <w:lang w:val="it-IT"/>
        </w:rPr>
        <w:t xml:space="preserve">; </w:t>
      </w:r>
      <w:hyperlink r:id="rId10" w:history="1">
        <w:r w:rsidR="00063087" w:rsidRPr="00E3075B">
          <w:rPr>
            <w:rStyle w:val="Collegamentoipertestuale"/>
            <w:lang w:val="it-IT"/>
          </w:rPr>
          <w:t>michel.pirchio@for.unipi.it</w:t>
        </w:r>
      </w:hyperlink>
      <w:r w:rsidR="00063087" w:rsidRPr="00E3075B">
        <w:rPr>
          <w:lang w:val="it-IT"/>
        </w:rPr>
        <w:t xml:space="preserve">; </w:t>
      </w:r>
      <w:hyperlink r:id="rId11" w:history="1">
        <w:r w:rsidR="003C1AE0" w:rsidRPr="00E3075B">
          <w:rPr>
            <w:rStyle w:val="Collegamentoipertestuale"/>
            <w:lang w:val="it-IT"/>
          </w:rPr>
          <w:t>andrea.peruzzi@unipi.it</w:t>
        </w:r>
      </w:hyperlink>
      <w:r w:rsidR="003C1AE0" w:rsidRPr="00E3075B">
        <w:rPr>
          <w:lang w:val="it-IT"/>
        </w:rPr>
        <w:t xml:space="preserve">; </w:t>
      </w:r>
      <w:hyperlink r:id="rId12" w:history="1">
        <w:r w:rsidR="00A74FD5" w:rsidRPr="00E3075B">
          <w:rPr>
            <w:rStyle w:val="Collegamentoipertestuale"/>
            <w:lang w:val="it-IT"/>
          </w:rPr>
          <w:t>michele.raffaelli@unipi.it</w:t>
        </w:r>
      </w:hyperlink>
      <w:r w:rsidR="00A74FD5" w:rsidRPr="00E3075B">
        <w:rPr>
          <w:lang w:val="it-IT"/>
        </w:rPr>
        <w:t>; *</w:t>
      </w:r>
      <w:proofErr w:type="spellStart"/>
      <w:r w:rsidR="00A74FD5" w:rsidRPr="00E3075B">
        <w:rPr>
          <w:lang w:val="it-IT"/>
        </w:rPr>
        <w:t>Correspondence</w:t>
      </w:r>
      <w:proofErr w:type="spellEnd"/>
      <w:r w:rsidR="00A74FD5" w:rsidRPr="00E3075B">
        <w:rPr>
          <w:lang w:val="it-IT"/>
        </w:rPr>
        <w:t>: lorenzo.gagliardi@phd.unipi.it</w:t>
      </w:r>
    </w:p>
    <w:p w14:paraId="378D9A7E" w14:textId="30AE0D66" w:rsidR="00434EB6" w:rsidRPr="001A0BD3" w:rsidRDefault="00434EB6">
      <w:pPr>
        <w:pStyle w:val="Keywords"/>
        <w:jc w:val="both"/>
        <w:rPr>
          <w:lang w:val="en-GB"/>
        </w:rPr>
      </w:pPr>
      <w:r w:rsidRPr="001A0BD3">
        <w:rPr>
          <w:b/>
          <w:lang w:val="en-GB"/>
        </w:rPr>
        <w:t>Keywords.</w:t>
      </w:r>
      <w:r w:rsidRPr="001A0BD3">
        <w:rPr>
          <w:lang w:val="en-GB"/>
        </w:rPr>
        <w:t xml:space="preserve"> </w:t>
      </w:r>
      <w:r w:rsidR="006E32F0">
        <w:rPr>
          <w:lang w:val="en-GB"/>
        </w:rPr>
        <w:t xml:space="preserve">Robot mowers, </w:t>
      </w:r>
      <w:r w:rsidR="00FE7D25">
        <w:rPr>
          <w:lang w:val="en-GB"/>
        </w:rPr>
        <w:t>floor management in vineyard, living mulch management, mechanical weed control, field vegetables.</w:t>
      </w:r>
    </w:p>
    <w:p w14:paraId="53B672A9" w14:textId="5F5E8BF0" w:rsidR="00D00C2F" w:rsidRPr="001A0BD3" w:rsidRDefault="00434EB6" w:rsidP="00243CAB">
      <w:pPr>
        <w:pStyle w:val="Abstract"/>
        <w:jc w:val="both"/>
        <w:rPr>
          <w:rFonts w:cs="Arial"/>
          <w:i w:val="0"/>
          <w:iCs/>
          <w:lang w:val="en-GB"/>
        </w:rPr>
      </w:pPr>
      <w:r w:rsidRPr="001A0BD3">
        <w:rPr>
          <w:b/>
          <w:lang w:val="en-GB"/>
        </w:rPr>
        <w:t>Abstract.</w:t>
      </w:r>
      <w:r w:rsidRPr="001A0BD3">
        <w:rPr>
          <w:rFonts w:cs="Arial"/>
          <w:i w:val="0"/>
          <w:iCs/>
          <w:lang w:val="en-GB"/>
        </w:rPr>
        <w:t xml:space="preserve"> </w:t>
      </w:r>
      <w:r w:rsidR="00FE6808">
        <w:rPr>
          <w:rFonts w:cs="Arial"/>
          <w:i w:val="0"/>
          <w:iCs/>
          <w:lang w:val="en-GB"/>
        </w:rPr>
        <w:t xml:space="preserve">Autonomous mowers are </w:t>
      </w:r>
      <w:r w:rsidR="00776B21">
        <w:rPr>
          <w:rFonts w:cs="Arial"/>
          <w:i w:val="0"/>
          <w:iCs/>
          <w:lang w:val="en-GB"/>
        </w:rPr>
        <w:t xml:space="preserve">battery-powered </w:t>
      </w:r>
      <w:r w:rsidR="00FE6808">
        <w:rPr>
          <w:rFonts w:cs="Arial"/>
          <w:i w:val="0"/>
          <w:iCs/>
          <w:lang w:val="en-GB"/>
        </w:rPr>
        <w:t>automatic machines</w:t>
      </w:r>
      <w:r w:rsidR="00D04835">
        <w:rPr>
          <w:rFonts w:cs="Arial"/>
          <w:i w:val="0"/>
          <w:iCs/>
          <w:lang w:val="en-GB"/>
        </w:rPr>
        <w:t xml:space="preserve"> able to cut the grass without </w:t>
      </w:r>
      <w:r w:rsidR="00044B32">
        <w:rPr>
          <w:rFonts w:cs="Arial"/>
          <w:i w:val="0"/>
          <w:iCs/>
          <w:lang w:val="en-GB"/>
        </w:rPr>
        <w:t xml:space="preserve">the need </w:t>
      </w:r>
      <w:r w:rsidR="00DC7996">
        <w:rPr>
          <w:rFonts w:cs="Arial"/>
          <w:i w:val="0"/>
          <w:iCs/>
          <w:lang w:val="en-GB"/>
        </w:rPr>
        <w:t>for</w:t>
      </w:r>
      <w:r w:rsidR="00044B32">
        <w:rPr>
          <w:rFonts w:cs="Arial"/>
          <w:i w:val="0"/>
          <w:iCs/>
          <w:lang w:val="en-GB"/>
        </w:rPr>
        <w:t xml:space="preserve"> </w:t>
      </w:r>
      <w:r w:rsidR="00BE0EE7">
        <w:rPr>
          <w:rFonts w:cs="Arial"/>
          <w:i w:val="0"/>
          <w:iCs/>
          <w:lang w:val="en-GB"/>
        </w:rPr>
        <w:t xml:space="preserve">a human operator. </w:t>
      </w:r>
      <w:r w:rsidR="00921DB0">
        <w:rPr>
          <w:rFonts w:cs="Arial"/>
          <w:i w:val="0"/>
          <w:iCs/>
          <w:lang w:val="en-GB"/>
        </w:rPr>
        <w:t>A</w:t>
      </w:r>
      <w:r w:rsidR="00E9748A">
        <w:rPr>
          <w:rFonts w:cs="Arial"/>
          <w:i w:val="0"/>
          <w:iCs/>
          <w:lang w:val="en-GB"/>
        </w:rPr>
        <w:t>utonomous mowers can save</w:t>
      </w:r>
      <w:r w:rsidR="007125BB">
        <w:rPr>
          <w:rFonts w:cs="Arial"/>
          <w:i w:val="0"/>
          <w:iCs/>
          <w:lang w:val="en-GB"/>
        </w:rPr>
        <w:t xml:space="preserve"> labour time</w:t>
      </w:r>
      <w:r w:rsidR="00512C97">
        <w:rPr>
          <w:rFonts w:cs="Arial"/>
          <w:i w:val="0"/>
          <w:iCs/>
          <w:lang w:val="en-GB"/>
        </w:rPr>
        <w:t xml:space="preserve">, </w:t>
      </w:r>
      <w:r w:rsidR="00E9748A">
        <w:rPr>
          <w:rFonts w:cs="Arial"/>
          <w:i w:val="0"/>
          <w:iCs/>
          <w:lang w:val="en-GB"/>
        </w:rPr>
        <w:t>reduce</w:t>
      </w:r>
      <w:r w:rsidR="001D74B6">
        <w:rPr>
          <w:rFonts w:cs="Arial"/>
          <w:i w:val="0"/>
          <w:iCs/>
          <w:lang w:val="en-GB"/>
        </w:rPr>
        <w:t xml:space="preserve"> noise </w:t>
      </w:r>
      <w:r w:rsidR="00921DB0">
        <w:rPr>
          <w:rFonts w:cs="Arial"/>
          <w:i w:val="0"/>
          <w:iCs/>
          <w:lang w:val="en-GB"/>
        </w:rPr>
        <w:t>when</w:t>
      </w:r>
      <w:r w:rsidR="001D74B6">
        <w:rPr>
          <w:rFonts w:cs="Arial"/>
          <w:i w:val="0"/>
          <w:iCs/>
          <w:lang w:val="en-GB"/>
        </w:rPr>
        <w:t xml:space="preserve"> mowing,</w:t>
      </w:r>
      <w:r w:rsidR="00E9748A">
        <w:rPr>
          <w:rFonts w:cs="Arial"/>
          <w:i w:val="0"/>
          <w:iCs/>
          <w:lang w:val="en-GB"/>
        </w:rPr>
        <w:t xml:space="preserve"> eliminate</w:t>
      </w:r>
      <w:r w:rsidR="001D74B6">
        <w:rPr>
          <w:rFonts w:cs="Arial"/>
          <w:i w:val="0"/>
          <w:iCs/>
          <w:lang w:val="en-GB"/>
        </w:rPr>
        <w:t xml:space="preserve"> local emissions, </w:t>
      </w:r>
      <w:r w:rsidR="00A554CA">
        <w:rPr>
          <w:rFonts w:cs="Arial"/>
          <w:i w:val="0"/>
          <w:iCs/>
          <w:lang w:val="en-GB"/>
        </w:rPr>
        <w:t xml:space="preserve">cut </w:t>
      </w:r>
      <w:r w:rsidR="004D61EF">
        <w:rPr>
          <w:rFonts w:cs="Arial"/>
          <w:i w:val="0"/>
          <w:iCs/>
          <w:lang w:val="en-GB"/>
        </w:rPr>
        <w:t>in</w:t>
      </w:r>
      <w:r w:rsidR="00A554CA">
        <w:rPr>
          <w:rFonts w:cs="Arial"/>
          <w:i w:val="0"/>
          <w:iCs/>
          <w:lang w:val="en-GB"/>
        </w:rPr>
        <w:t xml:space="preserve"> rain, </w:t>
      </w:r>
      <w:r w:rsidR="00E9748A">
        <w:rPr>
          <w:rFonts w:cs="Arial"/>
          <w:i w:val="0"/>
          <w:iCs/>
          <w:lang w:val="en-GB"/>
        </w:rPr>
        <w:t>reduce</w:t>
      </w:r>
      <w:r w:rsidR="00C06D46">
        <w:rPr>
          <w:rFonts w:cs="Arial"/>
          <w:i w:val="0"/>
          <w:iCs/>
          <w:lang w:val="en-GB"/>
        </w:rPr>
        <w:t xml:space="preserve"> soil compaction due to the low weight, mow </w:t>
      </w:r>
      <w:r w:rsidR="00921DB0">
        <w:rPr>
          <w:rFonts w:cs="Arial"/>
          <w:i w:val="0"/>
          <w:iCs/>
          <w:lang w:val="en-GB"/>
        </w:rPr>
        <w:t xml:space="preserve">safely </w:t>
      </w:r>
      <w:r w:rsidR="004D61EF">
        <w:rPr>
          <w:rFonts w:cs="Arial"/>
          <w:i w:val="0"/>
          <w:iCs/>
          <w:lang w:val="en-GB"/>
        </w:rPr>
        <w:t>on</w:t>
      </w:r>
      <w:r w:rsidR="00C06D46">
        <w:rPr>
          <w:rFonts w:cs="Arial"/>
          <w:i w:val="0"/>
          <w:iCs/>
          <w:lang w:val="en-GB"/>
        </w:rPr>
        <w:t xml:space="preserve"> slopes (up to </w:t>
      </w:r>
      <w:r w:rsidR="00E9748A">
        <w:rPr>
          <w:rFonts w:cs="Arial"/>
          <w:i w:val="0"/>
          <w:iCs/>
          <w:lang w:val="en-GB"/>
        </w:rPr>
        <w:t>a</w:t>
      </w:r>
      <w:r w:rsidR="00C06D46">
        <w:rPr>
          <w:rFonts w:cs="Arial"/>
          <w:i w:val="0"/>
          <w:iCs/>
          <w:lang w:val="en-GB"/>
        </w:rPr>
        <w:t xml:space="preserve">bout 70%), </w:t>
      </w:r>
      <w:r w:rsidR="00E9748A">
        <w:rPr>
          <w:rFonts w:cs="Arial"/>
          <w:i w:val="0"/>
          <w:iCs/>
          <w:lang w:val="en-GB"/>
        </w:rPr>
        <w:t xml:space="preserve">follow a daily mowing plan </w:t>
      </w:r>
      <w:r w:rsidR="004D61EF">
        <w:rPr>
          <w:rFonts w:cs="Arial"/>
          <w:i w:val="0"/>
          <w:iCs/>
          <w:lang w:val="en-GB"/>
        </w:rPr>
        <w:t>to keep</w:t>
      </w:r>
      <w:r w:rsidR="00E9748A">
        <w:rPr>
          <w:rFonts w:cs="Arial"/>
          <w:i w:val="0"/>
          <w:iCs/>
          <w:lang w:val="en-GB"/>
        </w:rPr>
        <w:t xml:space="preserve"> the turfgrass height constant</w:t>
      </w:r>
      <w:r w:rsidR="00BA2ED1">
        <w:rPr>
          <w:rFonts w:cs="Arial"/>
          <w:i w:val="0"/>
          <w:iCs/>
          <w:lang w:val="en-GB"/>
        </w:rPr>
        <w:t>, reduce the energy consumption. The most common commercial models can mow an area from 250 m</w:t>
      </w:r>
      <w:r w:rsidR="00BA2ED1" w:rsidRPr="00BA2ED1">
        <w:rPr>
          <w:rFonts w:cs="Arial"/>
          <w:i w:val="0"/>
          <w:iCs/>
          <w:vertAlign w:val="superscript"/>
          <w:lang w:val="en-GB"/>
        </w:rPr>
        <w:t>2</w:t>
      </w:r>
      <w:r w:rsidR="00BA2ED1">
        <w:rPr>
          <w:rFonts w:cs="Arial"/>
          <w:i w:val="0"/>
          <w:iCs/>
          <w:lang w:val="en-GB"/>
        </w:rPr>
        <w:t xml:space="preserve"> to </w:t>
      </w:r>
      <w:r w:rsidR="0078091B">
        <w:rPr>
          <w:rFonts w:cs="Arial"/>
          <w:i w:val="0"/>
          <w:iCs/>
          <w:lang w:val="en-GB"/>
        </w:rPr>
        <w:t>5000 m</w:t>
      </w:r>
      <w:r w:rsidR="0078091B" w:rsidRPr="0078091B">
        <w:rPr>
          <w:rFonts w:cs="Arial"/>
          <w:i w:val="0"/>
          <w:iCs/>
          <w:vertAlign w:val="superscript"/>
          <w:lang w:val="en-GB"/>
        </w:rPr>
        <w:t>2</w:t>
      </w:r>
      <w:r w:rsidR="0078091B">
        <w:rPr>
          <w:rFonts w:cs="Arial"/>
          <w:i w:val="0"/>
          <w:iCs/>
          <w:lang w:val="en-GB"/>
        </w:rPr>
        <w:t xml:space="preserve"> </w:t>
      </w:r>
      <w:r w:rsidR="000E771B">
        <w:rPr>
          <w:rFonts w:cs="Arial"/>
          <w:i w:val="0"/>
          <w:iCs/>
          <w:lang w:val="en-GB"/>
        </w:rPr>
        <w:t>and are made for private</w:t>
      </w:r>
      <w:r w:rsidR="002C417D">
        <w:rPr>
          <w:rFonts w:cs="Arial"/>
          <w:i w:val="0"/>
          <w:iCs/>
          <w:lang w:val="en-GB"/>
        </w:rPr>
        <w:t>, albeit very complex,</w:t>
      </w:r>
      <w:r w:rsidR="000E771B">
        <w:rPr>
          <w:rFonts w:cs="Arial"/>
          <w:i w:val="0"/>
          <w:iCs/>
          <w:lang w:val="en-GB"/>
        </w:rPr>
        <w:t xml:space="preserve"> gardens. However</w:t>
      </w:r>
      <w:r w:rsidR="00E3075B">
        <w:rPr>
          <w:rFonts w:cs="Arial"/>
          <w:i w:val="0"/>
          <w:iCs/>
          <w:lang w:val="en-GB"/>
        </w:rPr>
        <w:t xml:space="preserve">, </w:t>
      </w:r>
      <w:r w:rsidR="000E771B">
        <w:rPr>
          <w:rFonts w:cs="Arial"/>
          <w:i w:val="0"/>
          <w:iCs/>
          <w:lang w:val="en-GB"/>
        </w:rPr>
        <w:t xml:space="preserve">the interest </w:t>
      </w:r>
      <w:r w:rsidR="004B2C15">
        <w:rPr>
          <w:rFonts w:cs="Arial"/>
          <w:i w:val="0"/>
          <w:iCs/>
          <w:lang w:val="en-GB"/>
        </w:rPr>
        <w:t>in</w:t>
      </w:r>
      <w:r w:rsidR="004A1AAD">
        <w:rPr>
          <w:rFonts w:cs="Arial"/>
          <w:i w:val="0"/>
          <w:iCs/>
          <w:lang w:val="en-GB"/>
        </w:rPr>
        <w:t xml:space="preserve"> the application in industrial green areas, public green areas</w:t>
      </w:r>
      <w:r w:rsidR="00952A94">
        <w:rPr>
          <w:rFonts w:cs="Arial"/>
          <w:i w:val="0"/>
          <w:iCs/>
          <w:lang w:val="en-GB"/>
        </w:rPr>
        <w:t>,</w:t>
      </w:r>
      <w:r w:rsidR="004A1AAD">
        <w:rPr>
          <w:rFonts w:cs="Arial"/>
          <w:i w:val="0"/>
          <w:iCs/>
          <w:lang w:val="en-GB"/>
        </w:rPr>
        <w:t xml:space="preserve"> sport facilities</w:t>
      </w:r>
      <w:r w:rsidR="00952A94">
        <w:rPr>
          <w:rFonts w:cs="Arial"/>
          <w:i w:val="0"/>
          <w:iCs/>
          <w:lang w:val="en-GB"/>
        </w:rPr>
        <w:t xml:space="preserve"> and sod farms</w:t>
      </w:r>
      <w:r w:rsidR="004A1AAD">
        <w:rPr>
          <w:rFonts w:cs="Arial"/>
          <w:i w:val="0"/>
          <w:iCs/>
          <w:lang w:val="en-GB"/>
        </w:rPr>
        <w:t xml:space="preserve"> is increasing.</w:t>
      </w:r>
      <w:r w:rsidR="002072FD">
        <w:rPr>
          <w:rFonts w:cs="Arial"/>
          <w:i w:val="0"/>
          <w:iCs/>
          <w:lang w:val="en-GB"/>
        </w:rPr>
        <w:t xml:space="preserve"> In the latter case</w:t>
      </w:r>
      <w:r w:rsidR="00613E9F">
        <w:rPr>
          <w:rFonts w:cs="Arial"/>
          <w:i w:val="0"/>
          <w:iCs/>
          <w:lang w:val="en-GB"/>
        </w:rPr>
        <w:t>s</w:t>
      </w:r>
      <w:r w:rsidR="009E714E">
        <w:rPr>
          <w:rFonts w:cs="Arial"/>
          <w:i w:val="0"/>
          <w:iCs/>
          <w:lang w:val="en-GB"/>
        </w:rPr>
        <w:t>,</w:t>
      </w:r>
      <w:r w:rsidR="002072FD">
        <w:rPr>
          <w:rFonts w:cs="Arial"/>
          <w:i w:val="0"/>
          <w:iCs/>
          <w:lang w:val="en-GB"/>
        </w:rPr>
        <w:t xml:space="preserve"> specific models </w:t>
      </w:r>
      <w:r w:rsidR="009E714E">
        <w:rPr>
          <w:rFonts w:cs="Arial"/>
          <w:i w:val="0"/>
          <w:iCs/>
          <w:lang w:val="en-GB"/>
        </w:rPr>
        <w:t xml:space="preserve">are </w:t>
      </w:r>
      <w:r w:rsidR="002072FD">
        <w:rPr>
          <w:rFonts w:cs="Arial"/>
          <w:i w:val="0"/>
          <w:iCs/>
          <w:lang w:val="en-GB"/>
        </w:rPr>
        <w:t xml:space="preserve">able to cut </w:t>
      </w:r>
      <w:r w:rsidR="009E714E">
        <w:rPr>
          <w:rFonts w:cs="Arial"/>
          <w:i w:val="0"/>
          <w:iCs/>
          <w:lang w:val="en-GB"/>
        </w:rPr>
        <w:t xml:space="preserve">a </w:t>
      </w:r>
      <w:r w:rsidR="002072FD">
        <w:rPr>
          <w:rFonts w:cs="Arial"/>
          <w:i w:val="0"/>
          <w:iCs/>
          <w:lang w:val="en-GB"/>
        </w:rPr>
        <w:t>few hectares</w:t>
      </w:r>
      <w:r w:rsidR="009E714E">
        <w:rPr>
          <w:rFonts w:cs="Arial"/>
          <w:i w:val="0"/>
          <w:iCs/>
          <w:lang w:val="en-GB"/>
        </w:rPr>
        <w:t>.</w:t>
      </w:r>
      <w:r w:rsidR="00672EB5">
        <w:rPr>
          <w:rFonts w:cs="Arial"/>
          <w:i w:val="0"/>
          <w:iCs/>
          <w:lang w:val="en-GB"/>
        </w:rPr>
        <w:t xml:space="preserve"> The working area is commonly defined by a buried </w:t>
      </w:r>
      <w:r w:rsidR="00CC7139">
        <w:rPr>
          <w:rFonts w:cs="Arial"/>
          <w:i w:val="0"/>
          <w:iCs/>
          <w:lang w:val="en-GB"/>
        </w:rPr>
        <w:t xml:space="preserve">electric </w:t>
      </w:r>
      <w:r w:rsidR="00672EB5">
        <w:rPr>
          <w:rFonts w:cs="Arial"/>
          <w:i w:val="0"/>
          <w:iCs/>
          <w:lang w:val="en-GB"/>
        </w:rPr>
        <w:t>boundary wire which works like a fence</w:t>
      </w:r>
      <w:r w:rsidR="00E3075B">
        <w:rPr>
          <w:rFonts w:cs="Arial"/>
          <w:i w:val="0"/>
          <w:iCs/>
          <w:lang w:val="en-GB"/>
        </w:rPr>
        <w:t>,</w:t>
      </w:r>
      <w:r w:rsidR="00672EB5">
        <w:rPr>
          <w:rFonts w:cs="Arial"/>
          <w:i w:val="0"/>
          <w:iCs/>
          <w:lang w:val="en-GB"/>
        </w:rPr>
        <w:t xml:space="preserve"> but more advanced models can use the RTK </w:t>
      </w:r>
      <w:r w:rsidR="0036017E">
        <w:rPr>
          <w:rFonts w:cs="Arial"/>
          <w:i w:val="0"/>
          <w:iCs/>
          <w:lang w:val="en-GB"/>
        </w:rPr>
        <w:t xml:space="preserve">GPS </w:t>
      </w:r>
      <w:r w:rsidR="00672EB5">
        <w:rPr>
          <w:rFonts w:cs="Arial"/>
          <w:i w:val="0"/>
          <w:iCs/>
          <w:lang w:val="en-GB"/>
        </w:rPr>
        <w:t xml:space="preserve">technology </w:t>
      </w:r>
      <w:r w:rsidR="00CC7139">
        <w:rPr>
          <w:rFonts w:cs="Arial"/>
          <w:i w:val="0"/>
          <w:iCs/>
          <w:lang w:val="en-GB"/>
        </w:rPr>
        <w:t>to set up a virtual boundary without the physical wire.</w:t>
      </w:r>
      <w:r w:rsidR="00582052">
        <w:rPr>
          <w:rFonts w:cs="Arial"/>
          <w:i w:val="0"/>
          <w:iCs/>
          <w:lang w:val="en-GB"/>
        </w:rPr>
        <w:t xml:space="preserve"> The trajectories are usually linear and random, as the turning angle is random when the mower reaches the boundary or an obstacle.</w:t>
      </w:r>
      <w:r w:rsidR="00AD658B">
        <w:rPr>
          <w:rFonts w:cs="Arial"/>
          <w:i w:val="0"/>
          <w:iCs/>
          <w:lang w:val="en-GB"/>
        </w:rPr>
        <w:t xml:space="preserve"> Models for large areas </w:t>
      </w:r>
      <w:r w:rsidR="0036017E">
        <w:rPr>
          <w:rFonts w:cs="Arial"/>
          <w:i w:val="0"/>
          <w:iCs/>
          <w:lang w:val="en-GB"/>
        </w:rPr>
        <w:t xml:space="preserve">and sport turf </w:t>
      </w:r>
      <w:r w:rsidR="00AD658B">
        <w:rPr>
          <w:rFonts w:cs="Arial"/>
          <w:i w:val="0"/>
          <w:iCs/>
          <w:lang w:val="en-GB"/>
        </w:rPr>
        <w:t xml:space="preserve">can </w:t>
      </w:r>
      <w:r w:rsidR="00BB049C">
        <w:rPr>
          <w:rFonts w:cs="Arial"/>
          <w:i w:val="0"/>
          <w:iCs/>
          <w:lang w:val="en-GB"/>
        </w:rPr>
        <w:t>mow systematically</w:t>
      </w:r>
      <w:r w:rsidR="0036017E">
        <w:rPr>
          <w:rFonts w:cs="Arial"/>
          <w:i w:val="0"/>
          <w:iCs/>
          <w:lang w:val="en-GB"/>
        </w:rPr>
        <w:t xml:space="preserve"> using the RTK GPS technology.</w:t>
      </w:r>
      <w:r w:rsidR="00666ACD">
        <w:rPr>
          <w:rFonts w:cs="Arial"/>
          <w:i w:val="0"/>
          <w:iCs/>
          <w:lang w:val="en-GB"/>
        </w:rPr>
        <w:t xml:space="preserve"> </w:t>
      </w:r>
      <w:r w:rsidR="004B2D4B">
        <w:rPr>
          <w:rFonts w:cs="Arial"/>
          <w:i w:val="0"/>
          <w:iCs/>
          <w:lang w:val="en-GB"/>
        </w:rPr>
        <w:t xml:space="preserve">Autonomous mowers </w:t>
      </w:r>
      <w:r w:rsidR="0014408F">
        <w:rPr>
          <w:rFonts w:cs="Arial"/>
          <w:i w:val="0"/>
          <w:iCs/>
          <w:lang w:val="en-GB"/>
        </w:rPr>
        <w:t>can also be used for weed control and cover crop management in orchards, vineyards and vegetable crops</w:t>
      </w:r>
      <w:r w:rsidR="00300C00">
        <w:rPr>
          <w:rFonts w:cs="Arial"/>
          <w:i w:val="0"/>
          <w:iCs/>
          <w:lang w:val="en-GB"/>
        </w:rPr>
        <w:t xml:space="preserve"> in conservation and herbicide-free farming contexts</w:t>
      </w:r>
      <w:r w:rsidR="0014408F">
        <w:rPr>
          <w:rFonts w:cs="Arial"/>
          <w:i w:val="0"/>
          <w:iCs/>
          <w:lang w:val="en-GB"/>
        </w:rPr>
        <w:t xml:space="preserve">. </w:t>
      </w:r>
      <w:r w:rsidR="00B34912">
        <w:rPr>
          <w:rFonts w:cs="Arial"/>
          <w:i w:val="0"/>
          <w:iCs/>
          <w:lang w:val="en-GB"/>
        </w:rPr>
        <w:t>Since 2015 t</w:t>
      </w:r>
      <w:r w:rsidR="002B6A52">
        <w:rPr>
          <w:rFonts w:cs="Arial"/>
          <w:i w:val="0"/>
          <w:iCs/>
          <w:lang w:val="en-GB"/>
        </w:rPr>
        <w:t xml:space="preserve">he Department of Agriculture, Food and Environment (DAFE) of the University of Pisa (Italy) </w:t>
      </w:r>
      <w:r w:rsidR="00B80903">
        <w:rPr>
          <w:rFonts w:cs="Arial"/>
          <w:i w:val="0"/>
          <w:iCs/>
          <w:lang w:val="en-GB"/>
        </w:rPr>
        <w:t>ha</w:t>
      </w:r>
      <w:r w:rsidR="00605CA3">
        <w:rPr>
          <w:rFonts w:cs="Arial"/>
          <w:i w:val="0"/>
          <w:iCs/>
          <w:lang w:val="en-GB"/>
        </w:rPr>
        <w:t>s</w:t>
      </w:r>
      <w:r w:rsidR="00300C00">
        <w:rPr>
          <w:rFonts w:cs="Arial"/>
          <w:i w:val="0"/>
          <w:iCs/>
          <w:lang w:val="en-GB"/>
        </w:rPr>
        <w:t xml:space="preserve"> </w:t>
      </w:r>
      <w:r w:rsidR="00B34912">
        <w:rPr>
          <w:rFonts w:cs="Arial"/>
          <w:i w:val="0"/>
          <w:iCs/>
          <w:lang w:val="en-GB"/>
        </w:rPr>
        <w:t>been testing</w:t>
      </w:r>
      <w:r w:rsidR="00300C00">
        <w:rPr>
          <w:rFonts w:cs="Arial"/>
          <w:i w:val="0"/>
          <w:iCs/>
          <w:lang w:val="en-GB"/>
        </w:rPr>
        <w:t xml:space="preserve"> autonomous mowers in different scenarios </w:t>
      </w:r>
      <w:r w:rsidR="004D61BB">
        <w:rPr>
          <w:rFonts w:cs="Arial"/>
          <w:i w:val="0"/>
          <w:iCs/>
          <w:lang w:val="en-GB"/>
        </w:rPr>
        <w:t>like cool season and warm season turfgrass</w:t>
      </w:r>
      <w:r w:rsidR="00B63DF2">
        <w:rPr>
          <w:rFonts w:cs="Arial"/>
          <w:i w:val="0"/>
          <w:iCs/>
          <w:lang w:val="en-GB"/>
        </w:rPr>
        <w:t xml:space="preserve"> species</w:t>
      </w:r>
      <w:r w:rsidR="004D61BB">
        <w:rPr>
          <w:rFonts w:cs="Arial"/>
          <w:i w:val="0"/>
          <w:iCs/>
          <w:lang w:val="en-GB"/>
        </w:rPr>
        <w:t xml:space="preserve">, </w:t>
      </w:r>
      <w:r w:rsidR="006259BF">
        <w:rPr>
          <w:rFonts w:cs="Arial"/>
          <w:i w:val="0"/>
          <w:iCs/>
          <w:lang w:val="en-GB"/>
        </w:rPr>
        <w:t>vineyards</w:t>
      </w:r>
      <w:r w:rsidR="00CB79A3">
        <w:rPr>
          <w:rFonts w:cs="Arial"/>
          <w:i w:val="0"/>
          <w:iCs/>
          <w:lang w:val="en-GB"/>
        </w:rPr>
        <w:t xml:space="preserve"> and vegetable crops. </w:t>
      </w:r>
      <w:r w:rsidR="00255959">
        <w:rPr>
          <w:rFonts w:cs="Arial"/>
          <w:i w:val="0"/>
          <w:iCs/>
          <w:lang w:val="en-GB"/>
        </w:rPr>
        <w:t xml:space="preserve">The first studies on Tall Fescue </w:t>
      </w:r>
      <w:r w:rsidR="00CA04F4">
        <w:rPr>
          <w:rFonts w:cs="Arial"/>
          <w:i w:val="0"/>
          <w:iCs/>
          <w:lang w:val="en-GB"/>
        </w:rPr>
        <w:t xml:space="preserve">grass </w:t>
      </w:r>
      <w:r w:rsidR="00255959">
        <w:rPr>
          <w:rFonts w:cs="Arial"/>
          <w:i w:val="0"/>
          <w:iCs/>
          <w:lang w:val="en-GB"/>
        </w:rPr>
        <w:t xml:space="preserve">showed that a daily mowing plan of the turfgrass with the autonomous mower was able to increase the turf density and quality and decrease the primary energy </w:t>
      </w:r>
      <w:r w:rsidR="00E82D17">
        <w:rPr>
          <w:rFonts w:cs="Arial"/>
          <w:i w:val="0"/>
          <w:iCs/>
          <w:lang w:val="en-GB"/>
        </w:rPr>
        <w:t>consumption</w:t>
      </w:r>
      <w:r w:rsidR="00255959">
        <w:rPr>
          <w:rFonts w:cs="Arial"/>
          <w:i w:val="0"/>
          <w:iCs/>
          <w:lang w:val="en-GB"/>
        </w:rPr>
        <w:t xml:space="preserve"> with respect to a weekly mowing </w:t>
      </w:r>
      <w:r w:rsidR="00613E9F">
        <w:rPr>
          <w:rFonts w:cs="Arial"/>
          <w:i w:val="0"/>
          <w:iCs/>
          <w:lang w:val="en-GB"/>
        </w:rPr>
        <w:t xml:space="preserve">plan </w:t>
      </w:r>
      <w:r w:rsidR="00255959">
        <w:rPr>
          <w:rFonts w:cs="Arial"/>
          <w:i w:val="0"/>
          <w:iCs/>
          <w:lang w:val="en-GB"/>
        </w:rPr>
        <w:t xml:space="preserve">with an ordinary walk-behind mower. </w:t>
      </w:r>
      <w:r w:rsidR="00875516">
        <w:rPr>
          <w:rFonts w:cs="Arial"/>
          <w:i w:val="0"/>
          <w:iCs/>
          <w:lang w:val="en-GB"/>
        </w:rPr>
        <w:t xml:space="preserve">Good results </w:t>
      </w:r>
      <w:r w:rsidR="00534F27">
        <w:rPr>
          <w:rFonts w:cs="Arial"/>
          <w:i w:val="0"/>
          <w:iCs/>
          <w:lang w:val="en-GB"/>
        </w:rPr>
        <w:t xml:space="preserve">on overall turf </w:t>
      </w:r>
      <w:r w:rsidR="003663A1">
        <w:rPr>
          <w:rFonts w:cs="Arial"/>
          <w:i w:val="0"/>
          <w:iCs/>
          <w:lang w:val="en-GB"/>
        </w:rPr>
        <w:t xml:space="preserve">quality and shoot density </w:t>
      </w:r>
      <w:r w:rsidR="00875516">
        <w:rPr>
          <w:rFonts w:cs="Arial"/>
          <w:i w:val="0"/>
          <w:iCs/>
          <w:lang w:val="en-GB"/>
        </w:rPr>
        <w:t xml:space="preserve">were </w:t>
      </w:r>
      <w:r w:rsidR="003E592D">
        <w:rPr>
          <w:rFonts w:cs="Arial"/>
          <w:i w:val="0"/>
          <w:iCs/>
          <w:lang w:val="en-GB"/>
        </w:rPr>
        <w:t xml:space="preserve">also obtained with a prototype for low cutting height (1.2 cm) on Manila Grass. </w:t>
      </w:r>
      <w:r w:rsidR="006E7FCD">
        <w:rPr>
          <w:rFonts w:cs="Arial"/>
          <w:i w:val="0"/>
          <w:iCs/>
          <w:lang w:val="en-GB"/>
        </w:rPr>
        <w:t xml:space="preserve">A prototype </w:t>
      </w:r>
      <w:r w:rsidR="00CB7682">
        <w:rPr>
          <w:rFonts w:cs="Arial"/>
          <w:i w:val="0"/>
          <w:iCs/>
          <w:lang w:val="en-GB"/>
        </w:rPr>
        <w:t xml:space="preserve">provided by Husqvarna AB (Sweden) showed a better turf quality using systematic </w:t>
      </w:r>
      <w:r w:rsidR="00E82D17" w:rsidRPr="00170FAE">
        <w:rPr>
          <w:rFonts w:cs="Arial"/>
          <w:lang w:val="en-GB"/>
        </w:rPr>
        <w:t>v</w:t>
      </w:r>
      <w:r w:rsidR="00170FAE" w:rsidRPr="00170FAE">
        <w:rPr>
          <w:rFonts w:cs="Arial"/>
          <w:lang w:val="en-GB"/>
        </w:rPr>
        <w:t>s</w:t>
      </w:r>
      <w:r w:rsidR="000B1DD1">
        <w:rPr>
          <w:rFonts w:cs="Arial"/>
          <w:i w:val="0"/>
          <w:iCs/>
          <w:lang w:val="en-GB"/>
        </w:rPr>
        <w:t xml:space="preserve"> random trajectories in case of very high cutting height (</w:t>
      </w:r>
      <w:r w:rsidR="00174A20">
        <w:rPr>
          <w:rFonts w:cs="Arial"/>
          <w:i w:val="0"/>
          <w:iCs/>
          <w:lang w:val="en-GB"/>
        </w:rPr>
        <w:t>90 mm) in Tall Fescue</w:t>
      </w:r>
      <w:r w:rsidR="007A77DE">
        <w:rPr>
          <w:rFonts w:cs="Arial"/>
          <w:i w:val="0"/>
          <w:iCs/>
          <w:lang w:val="en-GB"/>
        </w:rPr>
        <w:t xml:space="preserve"> grass</w:t>
      </w:r>
      <w:r w:rsidR="00174A20">
        <w:rPr>
          <w:rFonts w:cs="Arial"/>
          <w:i w:val="0"/>
          <w:iCs/>
          <w:lang w:val="en-GB"/>
        </w:rPr>
        <w:t>.</w:t>
      </w:r>
      <w:r w:rsidR="00E01930">
        <w:rPr>
          <w:rFonts w:cs="Arial"/>
          <w:i w:val="0"/>
          <w:iCs/>
          <w:lang w:val="en-GB"/>
        </w:rPr>
        <w:t xml:space="preserve"> </w:t>
      </w:r>
      <w:r w:rsidR="00A96837">
        <w:rPr>
          <w:rFonts w:cs="Arial"/>
          <w:i w:val="0"/>
          <w:iCs/>
          <w:lang w:val="en-GB"/>
        </w:rPr>
        <w:t xml:space="preserve">Promising results were also obtained in organic and conservation agriculture for cover crop and weed management in vineyard, globe artichoke, </w:t>
      </w:r>
      <w:r w:rsidR="00627BD0">
        <w:rPr>
          <w:rFonts w:cs="Arial"/>
          <w:i w:val="0"/>
          <w:iCs/>
          <w:lang w:val="en-GB"/>
        </w:rPr>
        <w:t xml:space="preserve">cauliflower and eggplant. </w:t>
      </w:r>
      <w:r w:rsidR="00B34912">
        <w:rPr>
          <w:rFonts w:cs="Arial"/>
          <w:i w:val="0"/>
          <w:iCs/>
          <w:lang w:val="en-GB"/>
        </w:rPr>
        <w:t>In these case studies the autonomous mowers with random trajectories were able to reduce weed biomass and energy consumption</w:t>
      </w:r>
      <w:r w:rsidR="00EE5C8C">
        <w:rPr>
          <w:rFonts w:cs="Arial"/>
          <w:i w:val="0"/>
          <w:iCs/>
          <w:lang w:val="en-GB"/>
        </w:rPr>
        <w:t xml:space="preserve"> compared to the ordinary </w:t>
      </w:r>
      <w:r w:rsidR="004E2B3E">
        <w:rPr>
          <w:rFonts w:cs="Arial"/>
          <w:i w:val="0"/>
          <w:iCs/>
          <w:lang w:val="en-GB"/>
        </w:rPr>
        <w:t>strategies</w:t>
      </w:r>
      <w:r w:rsidR="00B34912">
        <w:rPr>
          <w:rFonts w:cs="Arial"/>
          <w:i w:val="0"/>
          <w:iCs/>
          <w:lang w:val="en-GB"/>
        </w:rPr>
        <w:t>.</w:t>
      </w:r>
    </w:p>
    <w:sectPr w:rsidR="00D00C2F" w:rsidRPr="001A0BD3">
      <w:headerReference w:type="default" r:id="rId13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2161" w14:textId="77777777" w:rsidR="003729D2" w:rsidRDefault="003729D2">
      <w:r>
        <w:separator/>
      </w:r>
    </w:p>
  </w:endnote>
  <w:endnote w:type="continuationSeparator" w:id="0">
    <w:p w14:paraId="5CEC6638" w14:textId="77777777" w:rsidR="003729D2" w:rsidRDefault="0037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DB59" w14:textId="77777777" w:rsidR="003729D2" w:rsidRDefault="003729D2">
      <w:r>
        <w:separator/>
      </w:r>
    </w:p>
  </w:footnote>
  <w:footnote w:type="continuationSeparator" w:id="0">
    <w:p w14:paraId="543A1946" w14:textId="77777777" w:rsidR="003729D2" w:rsidRDefault="0037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58FD328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2CBD0113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60DC4F38" wp14:editId="7ED801E3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9DF0540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BD94FCD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AD7465C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3FB31DED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09A47901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42700"/>
    <w:rsid w:val="00044B32"/>
    <w:rsid w:val="00063087"/>
    <w:rsid w:val="000815A1"/>
    <w:rsid w:val="000B1DD1"/>
    <w:rsid w:val="000C3287"/>
    <w:rsid w:val="000D5AD6"/>
    <w:rsid w:val="000E771B"/>
    <w:rsid w:val="000F3F3F"/>
    <w:rsid w:val="000F6FF4"/>
    <w:rsid w:val="001004B8"/>
    <w:rsid w:val="00102EF0"/>
    <w:rsid w:val="00112131"/>
    <w:rsid w:val="0014408F"/>
    <w:rsid w:val="00170FAE"/>
    <w:rsid w:val="001739BF"/>
    <w:rsid w:val="00174A20"/>
    <w:rsid w:val="00181530"/>
    <w:rsid w:val="001A0BD3"/>
    <w:rsid w:val="001A57DF"/>
    <w:rsid w:val="001B2B0A"/>
    <w:rsid w:val="001D74B6"/>
    <w:rsid w:val="001E1ABB"/>
    <w:rsid w:val="001E366F"/>
    <w:rsid w:val="001F7D01"/>
    <w:rsid w:val="002072FD"/>
    <w:rsid w:val="00223C41"/>
    <w:rsid w:val="00234040"/>
    <w:rsid w:val="00243CAB"/>
    <w:rsid w:val="00253A86"/>
    <w:rsid w:val="00255959"/>
    <w:rsid w:val="002B6A52"/>
    <w:rsid w:val="002C417D"/>
    <w:rsid w:val="00300C00"/>
    <w:rsid w:val="00344CEC"/>
    <w:rsid w:val="0036017E"/>
    <w:rsid w:val="003663A1"/>
    <w:rsid w:val="003729D2"/>
    <w:rsid w:val="00387BD9"/>
    <w:rsid w:val="003931B4"/>
    <w:rsid w:val="003C1AE0"/>
    <w:rsid w:val="003E592D"/>
    <w:rsid w:val="003E61A7"/>
    <w:rsid w:val="00434EB6"/>
    <w:rsid w:val="00434FBC"/>
    <w:rsid w:val="004A1AAD"/>
    <w:rsid w:val="004B2C15"/>
    <w:rsid w:val="004B2D4B"/>
    <w:rsid w:val="004D61BB"/>
    <w:rsid w:val="004D61EF"/>
    <w:rsid w:val="004E2B3E"/>
    <w:rsid w:val="00512C97"/>
    <w:rsid w:val="00513CF5"/>
    <w:rsid w:val="00531630"/>
    <w:rsid w:val="00534F27"/>
    <w:rsid w:val="00557892"/>
    <w:rsid w:val="005768C7"/>
    <w:rsid w:val="00582052"/>
    <w:rsid w:val="0058471E"/>
    <w:rsid w:val="005A41BF"/>
    <w:rsid w:val="005D3192"/>
    <w:rsid w:val="005E3A90"/>
    <w:rsid w:val="00605CA3"/>
    <w:rsid w:val="00613E9F"/>
    <w:rsid w:val="0061733D"/>
    <w:rsid w:val="00620536"/>
    <w:rsid w:val="006259BF"/>
    <w:rsid w:val="00627BD0"/>
    <w:rsid w:val="00646DB7"/>
    <w:rsid w:val="00660BB8"/>
    <w:rsid w:val="00666ACD"/>
    <w:rsid w:val="00672EB5"/>
    <w:rsid w:val="0067568F"/>
    <w:rsid w:val="0069784C"/>
    <w:rsid w:val="006978F2"/>
    <w:rsid w:val="006B23C3"/>
    <w:rsid w:val="006B78F9"/>
    <w:rsid w:val="006C10D1"/>
    <w:rsid w:val="006C2472"/>
    <w:rsid w:val="006D2AB0"/>
    <w:rsid w:val="006E32F0"/>
    <w:rsid w:val="006E7CCA"/>
    <w:rsid w:val="006E7FCD"/>
    <w:rsid w:val="006F0906"/>
    <w:rsid w:val="006F204F"/>
    <w:rsid w:val="006F41B8"/>
    <w:rsid w:val="007125BB"/>
    <w:rsid w:val="00727118"/>
    <w:rsid w:val="007348F9"/>
    <w:rsid w:val="0074476F"/>
    <w:rsid w:val="00776B21"/>
    <w:rsid w:val="007778F9"/>
    <w:rsid w:val="0078091B"/>
    <w:rsid w:val="00782C7C"/>
    <w:rsid w:val="007A77DE"/>
    <w:rsid w:val="007D2001"/>
    <w:rsid w:val="00875516"/>
    <w:rsid w:val="008C0CA0"/>
    <w:rsid w:val="008F7CDD"/>
    <w:rsid w:val="00903475"/>
    <w:rsid w:val="0090426F"/>
    <w:rsid w:val="00912F7E"/>
    <w:rsid w:val="00921DB0"/>
    <w:rsid w:val="00923EE4"/>
    <w:rsid w:val="00952A94"/>
    <w:rsid w:val="00961069"/>
    <w:rsid w:val="0097320F"/>
    <w:rsid w:val="009862FA"/>
    <w:rsid w:val="009D6BF2"/>
    <w:rsid w:val="009E463A"/>
    <w:rsid w:val="009E4C57"/>
    <w:rsid w:val="009E714E"/>
    <w:rsid w:val="00A175CF"/>
    <w:rsid w:val="00A20E3E"/>
    <w:rsid w:val="00A21B9F"/>
    <w:rsid w:val="00A554CA"/>
    <w:rsid w:val="00A734BF"/>
    <w:rsid w:val="00A74FD5"/>
    <w:rsid w:val="00A96837"/>
    <w:rsid w:val="00AC33FA"/>
    <w:rsid w:val="00AD5F24"/>
    <w:rsid w:val="00AD658B"/>
    <w:rsid w:val="00B31083"/>
    <w:rsid w:val="00B34912"/>
    <w:rsid w:val="00B37445"/>
    <w:rsid w:val="00B430D3"/>
    <w:rsid w:val="00B63DF2"/>
    <w:rsid w:val="00B80903"/>
    <w:rsid w:val="00BA2ED1"/>
    <w:rsid w:val="00BA418F"/>
    <w:rsid w:val="00BA5776"/>
    <w:rsid w:val="00BB049C"/>
    <w:rsid w:val="00BC4CDC"/>
    <w:rsid w:val="00BE0EE7"/>
    <w:rsid w:val="00C02D12"/>
    <w:rsid w:val="00C06D46"/>
    <w:rsid w:val="00C11C97"/>
    <w:rsid w:val="00C17FB6"/>
    <w:rsid w:val="00C35670"/>
    <w:rsid w:val="00C37F0C"/>
    <w:rsid w:val="00C7629A"/>
    <w:rsid w:val="00CA04F4"/>
    <w:rsid w:val="00CA5EDE"/>
    <w:rsid w:val="00CB7682"/>
    <w:rsid w:val="00CB79A3"/>
    <w:rsid w:val="00CC5521"/>
    <w:rsid w:val="00CC7139"/>
    <w:rsid w:val="00CF5605"/>
    <w:rsid w:val="00D00C2F"/>
    <w:rsid w:val="00D04835"/>
    <w:rsid w:val="00D22BAF"/>
    <w:rsid w:val="00D343F2"/>
    <w:rsid w:val="00D50D2C"/>
    <w:rsid w:val="00D52CBF"/>
    <w:rsid w:val="00D76187"/>
    <w:rsid w:val="00D8786B"/>
    <w:rsid w:val="00D91BC2"/>
    <w:rsid w:val="00DA1D82"/>
    <w:rsid w:val="00DC6989"/>
    <w:rsid w:val="00DC7996"/>
    <w:rsid w:val="00DF66FD"/>
    <w:rsid w:val="00E01930"/>
    <w:rsid w:val="00E3075B"/>
    <w:rsid w:val="00E348C5"/>
    <w:rsid w:val="00E62B63"/>
    <w:rsid w:val="00E82D17"/>
    <w:rsid w:val="00E9748A"/>
    <w:rsid w:val="00EB70A0"/>
    <w:rsid w:val="00EE5C8C"/>
    <w:rsid w:val="00EE79DD"/>
    <w:rsid w:val="00EF060E"/>
    <w:rsid w:val="00F04F15"/>
    <w:rsid w:val="00F16B0F"/>
    <w:rsid w:val="00F27526"/>
    <w:rsid w:val="00F924F3"/>
    <w:rsid w:val="00F9561A"/>
    <w:rsid w:val="00FA0647"/>
    <w:rsid w:val="00FC5355"/>
    <w:rsid w:val="00FD6C4B"/>
    <w:rsid w:val="00FE6808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D7DB78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A418F"/>
    <w:rPr>
      <w:rFonts w:ascii="Arial" w:hAnsi="Arial"/>
      <w:sz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BD3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BD3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.sportelli@phd.unipi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o.fontanelli@unipi.it" TargetMode="External"/><Relationship Id="rId12" Type="http://schemas.openxmlformats.org/officeDocument/2006/relationships/hyperlink" Target="mailto:michele.raffaelli@uni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a.peruzzi@unip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chel.pirchio@for.unip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an.frasconi@unip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settings\mccann\application data\microsoft\templates\BroadVision\asae-tp.dot</Template>
  <TotalTime>397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3493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Lorenzo Gagliardi</cp:lastModifiedBy>
  <cp:revision>281</cp:revision>
  <cp:lastPrinted>2003-12-04T08:59:00Z</cp:lastPrinted>
  <dcterms:created xsi:type="dcterms:W3CDTF">2022-01-19T15:55:00Z</dcterms:created>
  <dcterms:modified xsi:type="dcterms:W3CDTF">2022-03-01T16:16:00Z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