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EB6" w:rsidRPr="007A5BBB" w:rsidRDefault="00051EC6">
      <w:pPr>
        <w:pStyle w:val="Title"/>
        <w:ind w:left="0" w:right="49"/>
        <w:rPr>
          <w:sz w:val="28"/>
          <w:lang w:val="en-GB"/>
        </w:rPr>
      </w:pPr>
      <w:r>
        <w:rPr>
          <w:lang w:val="en-GB"/>
        </w:rPr>
        <w:t>Experimental validation of IRRILAB software</w:t>
      </w:r>
      <w:r w:rsidR="004F5FC9">
        <w:rPr>
          <w:lang w:val="en-GB"/>
        </w:rPr>
        <w:t xml:space="preserve"> </w:t>
      </w:r>
      <w:r>
        <w:rPr>
          <w:lang w:val="en-GB"/>
        </w:rPr>
        <w:t>for a sloped microirrigation sector</w:t>
      </w:r>
    </w:p>
    <w:p w:rsidR="00051EC6" w:rsidRDefault="00DC51CF" w:rsidP="00051EC6">
      <w:pPr>
        <w:pStyle w:val="Author"/>
        <w:spacing w:before="0"/>
        <w:ind w:left="0" w:firstLine="0"/>
        <w:jc w:val="center"/>
        <w:rPr>
          <w:lang w:val="it-IT"/>
        </w:rPr>
      </w:pPr>
      <w:r>
        <w:rPr>
          <w:lang w:val="it-IT"/>
        </w:rPr>
        <w:t>Mustafa Elfahl</w:t>
      </w:r>
      <w:r w:rsidR="00051EC6">
        <w:rPr>
          <w:vertAlign w:val="superscript"/>
          <w:lang w:val="it-IT"/>
        </w:rPr>
        <w:t>1</w:t>
      </w:r>
      <w:r w:rsidR="00051EC6" w:rsidRPr="00DE3C1F">
        <w:rPr>
          <w:lang w:val="it-IT"/>
        </w:rPr>
        <w:t>*</w:t>
      </w:r>
      <w:r>
        <w:rPr>
          <w:lang w:val="it-IT"/>
        </w:rPr>
        <w:t xml:space="preserve">, </w:t>
      </w:r>
      <w:r w:rsidR="00051EC6">
        <w:rPr>
          <w:lang w:val="it-IT"/>
        </w:rPr>
        <w:t>Giuseppe Provenzano</w:t>
      </w:r>
      <w:r w:rsidR="00051EC6" w:rsidRPr="00DE3C1F">
        <w:rPr>
          <w:vertAlign w:val="superscript"/>
          <w:lang w:val="it-IT"/>
        </w:rPr>
        <w:t>2</w:t>
      </w:r>
      <w:r w:rsidR="00051EC6">
        <w:rPr>
          <w:lang w:val="it-IT"/>
        </w:rPr>
        <w:t xml:space="preserve">, </w:t>
      </w:r>
      <w:r w:rsidR="001B5795" w:rsidRPr="00DE3C1F">
        <w:rPr>
          <w:lang w:val="it-IT"/>
        </w:rPr>
        <w:t>Samuel Palermo</w:t>
      </w:r>
      <w:r>
        <w:rPr>
          <w:vertAlign w:val="superscript"/>
          <w:lang w:val="it-IT"/>
        </w:rPr>
        <w:t>3</w:t>
      </w:r>
      <w:r w:rsidR="00051EC6">
        <w:rPr>
          <w:lang w:val="it-IT"/>
        </w:rPr>
        <w:t>,</w:t>
      </w:r>
    </w:p>
    <w:p w:rsidR="00434EB6" w:rsidRPr="00DE3C1F" w:rsidRDefault="00051EC6" w:rsidP="00051EC6">
      <w:pPr>
        <w:pStyle w:val="Author"/>
        <w:spacing w:before="0"/>
        <w:ind w:left="0" w:firstLine="0"/>
        <w:jc w:val="center"/>
        <w:rPr>
          <w:lang w:val="it-IT"/>
        </w:rPr>
      </w:pPr>
      <w:r w:rsidRPr="00DE3C1F">
        <w:rPr>
          <w:lang w:val="it-IT"/>
        </w:rPr>
        <w:t>Giorgio Baiamonte</w:t>
      </w:r>
      <w:r>
        <w:rPr>
          <w:vertAlign w:val="superscript"/>
          <w:lang w:val="it-IT"/>
        </w:rPr>
        <w:t>4</w:t>
      </w:r>
    </w:p>
    <w:p w:rsidR="00DC51CF" w:rsidRPr="00EA7982" w:rsidRDefault="00051EC6" w:rsidP="00051EC6">
      <w:pPr>
        <w:pStyle w:val="Address"/>
        <w:spacing w:before="0" w:after="0"/>
        <w:ind w:left="0"/>
        <w:jc w:val="center"/>
        <w:rPr>
          <w:lang w:val="it-IT"/>
        </w:rPr>
      </w:pPr>
      <w:r>
        <w:rPr>
          <w:vertAlign w:val="superscript"/>
          <w:lang w:val="it-IT"/>
        </w:rPr>
        <w:t>1*</w:t>
      </w:r>
      <w:r w:rsidR="00DC51CF" w:rsidRPr="0075592E">
        <w:rPr>
          <w:lang w:val="it-IT"/>
        </w:rPr>
        <w:t xml:space="preserve">Dipartimento di Scienze Agrarie, Alimentari e Forestali, viale delle Scienze, 90128 Palermo, Italy. </w:t>
      </w:r>
      <w:r w:rsidR="00DC51CF">
        <w:rPr>
          <w:lang w:val="it-IT"/>
        </w:rPr>
        <w:t xml:space="preserve">NRC Egypt. </w:t>
      </w:r>
      <w:r w:rsidR="00DC51CF" w:rsidRPr="00EA7982">
        <w:rPr>
          <w:lang w:val="it-IT"/>
        </w:rPr>
        <w:t xml:space="preserve">Email: </w:t>
      </w:r>
      <w:r w:rsidR="00DC51CF">
        <w:rPr>
          <w:lang w:val="it-IT"/>
        </w:rPr>
        <w:t>mustafa.youssif</w:t>
      </w:r>
      <w:r w:rsidR="00DC51CF" w:rsidRPr="00EA7982">
        <w:rPr>
          <w:lang w:val="it-IT"/>
        </w:rPr>
        <w:t>@gmail.com</w:t>
      </w:r>
      <w:r w:rsidR="00DC51CF">
        <w:rPr>
          <w:lang w:val="it-IT"/>
        </w:rPr>
        <w:t>.</w:t>
      </w:r>
    </w:p>
    <w:p w:rsidR="00434EB6" w:rsidRDefault="00051EC6" w:rsidP="00051EC6">
      <w:pPr>
        <w:pStyle w:val="Address"/>
        <w:spacing w:before="0" w:after="0"/>
        <w:ind w:left="0"/>
        <w:jc w:val="center"/>
        <w:rPr>
          <w:lang w:val="it-IT"/>
        </w:rPr>
      </w:pPr>
      <w:r>
        <w:rPr>
          <w:vertAlign w:val="superscript"/>
          <w:lang w:val="it-IT"/>
        </w:rPr>
        <w:t>2</w:t>
      </w:r>
      <w:r w:rsidR="00AA03DB" w:rsidRPr="0075592E">
        <w:rPr>
          <w:lang w:val="it-IT"/>
        </w:rPr>
        <w:t xml:space="preserve">Dipartimento di Scienze Agrarie, Alimentari e Forestali, viale delle Scienze, 90128 Palermo, Italy. </w:t>
      </w:r>
      <w:r w:rsidR="00AA03DB" w:rsidRPr="00051EC6">
        <w:rPr>
          <w:lang w:val="it-IT"/>
        </w:rPr>
        <w:t xml:space="preserve">Email: </w:t>
      </w:r>
      <w:r w:rsidRPr="00051EC6">
        <w:rPr>
          <w:lang w:val="it-IT"/>
        </w:rPr>
        <w:t>giuseppe.provenzano@unipa.it</w:t>
      </w:r>
      <w:r w:rsidR="00434EB6" w:rsidRPr="00051EC6">
        <w:rPr>
          <w:lang w:val="it-IT"/>
        </w:rPr>
        <w:t>.</w:t>
      </w:r>
    </w:p>
    <w:p w:rsidR="00051EC6" w:rsidRPr="00DC51CF" w:rsidRDefault="00051EC6" w:rsidP="00051EC6">
      <w:pPr>
        <w:pStyle w:val="Address"/>
        <w:spacing w:before="0" w:after="0"/>
        <w:ind w:left="0"/>
        <w:jc w:val="center"/>
        <w:rPr>
          <w:lang w:val="it-IT"/>
        </w:rPr>
      </w:pPr>
      <w:r>
        <w:rPr>
          <w:vertAlign w:val="superscript"/>
          <w:lang w:val="it-IT"/>
        </w:rPr>
        <w:t>3</w:t>
      </w:r>
      <w:r w:rsidRPr="0075592E">
        <w:rPr>
          <w:lang w:val="it-IT"/>
        </w:rPr>
        <w:t xml:space="preserve">Dipartimento di Scienze Agrarie, Alimentari e Forestali, viale delle Scienze, 90128 Palermo, Italy. </w:t>
      </w:r>
      <w:r w:rsidRPr="00051EC6">
        <w:rPr>
          <w:lang w:val="it-IT"/>
        </w:rPr>
        <w:t>Email: samupalermo.sp@gmail.com.</w:t>
      </w:r>
    </w:p>
    <w:p w:rsidR="00051EC6" w:rsidRDefault="00051EC6" w:rsidP="00051EC6">
      <w:pPr>
        <w:pStyle w:val="Address"/>
        <w:spacing w:before="0" w:after="0"/>
        <w:ind w:left="0"/>
        <w:jc w:val="center"/>
        <w:rPr>
          <w:lang w:val="it-IT"/>
        </w:rPr>
      </w:pPr>
      <w:r>
        <w:rPr>
          <w:vertAlign w:val="superscript"/>
          <w:lang w:val="it-IT"/>
        </w:rPr>
        <w:t>4</w:t>
      </w:r>
      <w:r w:rsidRPr="0068481F">
        <w:rPr>
          <w:lang w:val="it-IT"/>
        </w:rPr>
        <w:t xml:space="preserve">Dipartimento di Scienze Agrarie, Alimentari e Forestali, viale delle Scienze, 90128 Palermo, Italy. </w:t>
      </w:r>
      <w:r w:rsidRPr="0075592E">
        <w:rPr>
          <w:lang w:val="it-IT"/>
        </w:rPr>
        <w:t>Phone ​+39 091 23897054, Ema</w:t>
      </w:r>
      <w:r>
        <w:rPr>
          <w:lang w:val="it-IT"/>
        </w:rPr>
        <w:t xml:space="preserve">il: </w:t>
      </w:r>
      <w:r w:rsidRPr="00DC51CF">
        <w:rPr>
          <w:lang w:val="it-IT"/>
        </w:rPr>
        <w:t>giorgio.baiamonte@gmail.com</w:t>
      </w:r>
    </w:p>
    <w:p w:rsidR="00434EB6" w:rsidRPr="007A5BBB" w:rsidRDefault="00434EB6">
      <w:pPr>
        <w:rPr>
          <w:lang w:val="en-GB"/>
        </w:rPr>
      </w:pPr>
    </w:p>
    <w:p w:rsidR="00434EB6" w:rsidRPr="007A5BBB" w:rsidRDefault="00434EB6">
      <w:pPr>
        <w:pStyle w:val="Keywords"/>
        <w:jc w:val="both"/>
        <w:rPr>
          <w:lang w:val="en-GB"/>
        </w:rPr>
      </w:pPr>
      <w:r w:rsidRPr="007A5BBB">
        <w:rPr>
          <w:b/>
          <w:lang w:val="en-GB"/>
        </w:rPr>
        <w:t>Keywords.</w:t>
      </w:r>
      <w:r w:rsidRPr="007A5BBB">
        <w:rPr>
          <w:lang w:val="en-GB"/>
        </w:rPr>
        <w:t xml:space="preserve"> </w:t>
      </w:r>
      <w:r w:rsidR="009577BD">
        <w:rPr>
          <w:lang w:val="en-GB"/>
        </w:rPr>
        <w:t>IRRILAB software application</w:t>
      </w:r>
      <w:r w:rsidRPr="007A5BBB">
        <w:rPr>
          <w:lang w:val="en-GB"/>
        </w:rPr>
        <w:t xml:space="preserve">, </w:t>
      </w:r>
      <w:r w:rsidR="009577BD">
        <w:rPr>
          <w:lang w:val="en-GB"/>
        </w:rPr>
        <w:t>microirrigation</w:t>
      </w:r>
      <w:r w:rsidR="00C26935">
        <w:rPr>
          <w:lang w:val="en-GB"/>
        </w:rPr>
        <w:t xml:space="preserve">, </w:t>
      </w:r>
      <w:r w:rsidR="009577BD">
        <w:rPr>
          <w:lang w:val="en-GB"/>
        </w:rPr>
        <w:t>sloping fields</w:t>
      </w:r>
      <w:r w:rsidR="004F5FC9">
        <w:rPr>
          <w:lang w:val="en-GB"/>
        </w:rPr>
        <w:t xml:space="preserve">, </w:t>
      </w:r>
      <w:r w:rsidR="00204BE1">
        <w:rPr>
          <w:lang w:val="en-GB"/>
        </w:rPr>
        <w:t>non-pressure</w:t>
      </w:r>
      <w:r w:rsidR="009577BD">
        <w:rPr>
          <w:lang w:val="en-GB"/>
        </w:rPr>
        <w:t xml:space="preserve"> compensating emitters</w:t>
      </w:r>
      <w:r w:rsidRPr="007A5BBB">
        <w:rPr>
          <w:lang w:val="en-GB"/>
        </w:rPr>
        <w:t>.</w:t>
      </w:r>
    </w:p>
    <w:p w:rsidR="006941F0" w:rsidRDefault="00434EB6" w:rsidP="00C56FA3">
      <w:pPr>
        <w:pStyle w:val="Abstract"/>
        <w:spacing w:before="0"/>
        <w:jc w:val="both"/>
        <w:rPr>
          <w:i w:val="0"/>
          <w:lang w:val="en-GB"/>
        </w:rPr>
      </w:pPr>
      <w:r w:rsidRPr="007A5BBB">
        <w:rPr>
          <w:b/>
          <w:lang w:val="en-GB"/>
        </w:rPr>
        <w:t>Abstract.</w:t>
      </w:r>
      <w:r w:rsidRPr="007A5BBB">
        <w:rPr>
          <w:rFonts w:cs="Arial"/>
          <w:i w:val="0"/>
          <w:iCs/>
          <w:lang w:val="en-GB"/>
        </w:rPr>
        <w:t xml:space="preserve"> </w:t>
      </w:r>
      <w:r w:rsidR="00204BE1">
        <w:rPr>
          <w:rFonts w:cs="Arial"/>
          <w:i w:val="0"/>
          <w:iCs/>
          <w:lang w:val="en-GB"/>
        </w:rPr>
        <w:t xml:space="preserve">Recently, the IRRILAB software application to design microirrigation units for sloping fields </w:t>
      </w:r>
      <w:r w:rsidR="00204BE1" w:rsidRPr="00204BE1">
        <w:rPr>
          <w:rFonts w:cs="Arial"/>
          <w:i w:val="0"/>
          <w:iCs/>
          <w:lang w:val="en-GB"/>
        </w:rPr>
        <w:t xml:space="preserve">and </w:t>
      </w:r>
      <w:r w:rsidR="00F9334C">
        <w:rPr>
          <w:rFonts w:cs="Arial"/>
          <w:i w:val="0"/>
          <w:iCs/>
          <w:lang w:val="en-GB"/>
        </w:rPr>
        <w:t xml:space="preserve">for </w:t>
      </w:r>
      <w:r w:rsidR="00204BE1" w:rsidRPr="00204BE1">
        <w:rPr>
          <w:i w:val="0"/>
          <w:lang w:val="en-GB"/>
        </w:rPr>
        <w:t xml:space="preserve">non-pressure compensating </w:t>
      </w:r>
      <w:r w:rsidR="00F9334C">
        <w:rPr>
          <w:i w:val="0"/>
          <w:lang w:val="en-GB"/>
        </w:rPr>
        <w:t xml:space="preserve">(NPC) </w:t>
      </w:r>
      <w:r w:rsidR="00204BE1" w:rsidRPr="00204BE1">
        <w:rPr>
          <w:i w:val="0"/>
          <w:lang w:val="en-GB"/>
        </w:rPr>
        <w:t>emitters</w:t>
      </w:r>
      <w:r w:rsidR="00204BE1">
        <w:rPr>
          <w:i w:val="0"/>
          <w:lang w:val="en-GB"/>
        </w:rPr>
        <w:t xml:space="preserve"> was developed (Baiamonte, 2018)</w:t>
      </w:r>
      <w:r w:rsidR="006014CC" w:rsidRPr="00204BE1">
        <w:rPr>
          <w:rFonts w:cs="Arial"/>
          <w:i w:val="0"/>
          <w:iCs/>
          <w:lang w:val="en-GB"/>
        </w:rPr>
        <w:t>.</w:t>
      </w:r>
      <w:r w:rsidR="00204BE1">
        <w:rPr>
          <w:rFonts w:cs="Arial"/>
          <w:i w:val="0"/>
          <w:iCs/>
          <w:lang w:val="en-GB"/>
        </w:rPr>
        <w:t xml:space="preserve"> </w:t>
      </w:r>
      <w:r w:rsidR="00522D67">
        <w:rPr>
          <w:rFonts w:cs="Arial"/>
          <w:i w:val="0"/>
          <w:iCs/>
          <w:lang w:val="en-GB"/>
        </w:rPr>
        <w:t>This software does not require</w:t>
      </w:r>
      <w:r w:rsidR="00732762">
        <w:rPr>
          <w:rFonts w:cs="Arial"/>
          <w:i w:val="0"/>
          <w:iCs/>
          <w:lang w:val="en-GB"/>
        </w:rPr>
        <w:t xml:space="preserve"> iterations since it based on analytical </w:t>
      </w:r>
      <w:proofErr w:type="gramStart"/>
      <w:r w:rsidR="00732762">
        <w:rPr>
          <w:rFonts w:cs="Arial"/>
          <w:i w:val="0"/>
          <w:iCs/>
          <w:lang w:val="en-GB"/>
        </w:rPr>
        <w:t>solutions,</w:t>
      </w:r>
      <w:proofErr w:type="gramEnd"/>
      <w:r w:rsidR="00732762">
        <w:rPr>
          <w:rFonts w:cs="Arial"/>
          <w:i w:val="0"/>
          <w:iCs/>
          <w:lang w:val="en-GB"/>
        </w:rPr>
        <w:t xml:space="preserve"> however</w:t>
      </w:r>
      <w:r w:rsidR="0051468E">
        <w:rPr>
          <w:rFonts w:cs="Arial"/>
          <w:i w:val="0"/>
          <w:iCs/>
          <w:lang w:val="en-GB"/>
        </w:rPr>
        <w:t>,</w:t>
      </w:r>
      <w:r w:rsidR="00732762">
        <w:rPr>
          <w:rFonts w:cs="Arial"/>
          <w:i w:val="0"/>
          <w:iCs/>
          <w:lang w:val="en-GB"/>
        </w:rPr>
        <w:t xml:space="preserve"> it can be applied to rectangular shapes of the microirrigation units. The objective of this paper </w:t>
      </w:r>
      <w:r w:rsidR="00522D67">
        <w:rPr>
          <w:rFonts w:cs="Arial"/>
          <w:i w:val="0"/>
          <w:iCs/>
          <w:lang w:val="en-GB"/>
        </w:rPr>
        <w:t xml:space="preserve">is </w:t>
      </w:r>
      <w:r w:rsidR="00F9334C">
        <w:rPr>
          <w:rFonts w:cs="Arial"/>
          <w:i w:val="0"/>
          <w:iCs/>
          <w:lang w:val="en-GB"/>
        </w:rPr>
        <w:t xml:space="preserve">to test </w:t>
      </w:r>
      <w:r w:rsidR="00522D67">
        <w:rPr>
          <w:rFonts w:cs="Arial"/>
          <w:i w:val="0"/>
          <w:iCs/>
          <w:lang w:val="en-GB"/>
        </w:rPr>
        <w:t xml:space="preserve">the </w:t>
      </w:r>
      <w:r w:rsidR="00732762">
        <w:rPr>
          <w:rFonts w:cs="Arial"/>
          <w:i w:val="0"/>
          <w:iCs/>
          <w:lang w:val="en-GB"/>
        </w:rPr>
        <w:t xml:space="preserve">output parameters for a sloped irrigation sector (15%) by using </w:t>
      </w:r>
      <w:r w:rsidR="00F9334C">
        <w:rPr>
          <w:i w:val="0"/>
          <w:lang w:val="en-GB"/>
        </w:rPr>
        <w:t>NPC emitters (Fig. 1)</w:t>
      </w:r>
      <w:r w:rsidR="00732762">
        <w:rPr>
          <w:rFonts w:cs="Arial"/>
          <w:i w:val="0"/>
          <w:iCs/>
          <w:lang w:val="en-GB"/>
        </w:rPr>
        <w:t xml:space="preserve">, which </w:t>
      </w:r>
      <w:r w:rsidR="00F9334C">
        <w:rPr>
          <w:rFonts w:cs="Arial"/>
          <w:i w:val="0"/>
          <w:iCs/>
          <w:lang w:val="en-GB"/>
        </w:rPr>
        <w:t xml:space="preserve">usually </w:t>
      </w:r>
      <w:proofErr w:type="gramStart"/>
      <w:r w:rsidR="00732762">
        <w:rPr>
          <w:rFonts w:cs="Arial"/>
          <w:i w:val="0"/>
          <w:iCs/>
          <w:lang w:val="en-GB"/>
        </w:rPr>
        <w:t xml:space="preserve">are </w:t>
      </w:r>
      <w:r w:rsidR="00F9334C">
        <w:rPr>
          <w:rFonts w:cs="Arial"/>
          <w:i w:val="0"/>
          <w:iCs/>
          <w:lang w:val="en-GB"/>
        </w:rPr>
        <w:t xml:space="preserve">not </w:t>
      </w:r>
      <w:r w:rsidR="00732762">
        <w:rPr>
          <w:rFonts w:cs="Arial"/>
          <w:i w:val="0"/>
          <w:iCs/>
          <w:lang w:val="en-GB"/>
        </w:rPr>
        <w:t>suggested</w:t>
      </w:r>
      <w:proofErr w:type="gramEnd"/>
      <w:r w:rsidR="00732762">
        <w:rPr>
          <w:rFonts w:cs="Arial"/>
          <w:i w:val="0"/>
          <w:iCs/>
          <w:lang w:val="en-GB"/>
        </w:rPr>
        <w:t xml:space="preserve"> for slopin</w:t>
      </w:r>
      <w:r w:rsidR="00F9334C">
        <w:rPr>
          <w:rFonts w:cs="Arial"/>
          <w:i w:val="0"/>
          <w:iCs/>
          <w:lang w:val="en-GB"/>
        </w:rPr>
        <w:t>g</w:t>
      </w:r>
      <w:r w:rsidR="00732762">
        <w:rPr>
          <w:rFonts w:cs="Arial"/>
          <w:i w:val="0"/>
          <w:iCs/>
          <w:lang w:val="en-GB"/>
        </w:rPr>
        <w:t xml:space="preserve"> fields. </w:t>
      </w:r>
      <w:r w:rsidR="00F9334C">
        <w:rPr>
          <w:rFonts w:cs="Arial"/>
          <w:i w:val="0"/>
          <w:iCs/>
          <w:lang w:val="en-GB"/>
        </w:rPr>
        <w:t xml:space="preserve">However, </w:t>
      </w:r>
      <w:r w:rsidR="00F9334C">
        <w:rPr>
          <w:i w:val="0"/>
          <w:lang w:val="en-GB"/>
        </w:rPr>
        <w:t xml:space="preserve">NPC </w:t>
      </w:r>
      <w:r w:rsidR="00C56FA3">
        <w:rPr>
          <w:i w:val="0"/>
          <w:lang w:val="en-GB"/>
        </w:rPr>
        <w:t>is</w:t>
      </w:r>
      <w:r w:rsidR="00F9334C">
        <w:rPr>
          <w:i w:val="0"/>
          <w:lang w:val="en-GB"/>
        </w:rPr>
        <w:t xml:space="preserve"> cheaper, simpler, providing higher durability, than pressure compensating emitters. Applications </w:t>
      </w:r>
      <w:proofErr w:type="gramStart"/>
      <w:r w:rsidR="00F9334C">
        <w:rPr>
          <w:i w:val="0"/>
          <w:lang w:val="en-GB"/>
        </w:rPr>
        <w:t>were performed</w:t>
      </w:r>
      <w:proofErr w:type="gramEnd"/>
      <w:r w:rsidR="00F9334C">
        <w:rPr>
          <w:i w:val="0"/>
          <w:lang w:val="en-GB"/>
        </w:rPr>
        <w:t xml:space="preserve"> by neglecting and by considering minor losses due to the emitter connections. Results showed </w:t>
      </w:r>
      <w:r w:rsidR="00A15C00">
        <w:rPr>
          <w:i w:val="0"/>
          <w:lang w:val="en-GB"/>
        </w:rPr>
        <w:t xml:space="preserve">that </w:t>
      </w:r>
      <w:r w:rsidR="00763F82">
        <w:rPr>
          <w:rFonts w:cs="Arial"/>
          <w:i w:val="0"/>
          <w:iCs/>
          <w:lang w:val="en-GB"/>
        </w:rPr>
        <w:t>IRRILAB provides</w:t>
      </w:r>
      <w:bookmarkStart w:id="0" w:name="_GoBack"/>
      <w:bookmarkEnd w:id="0"/>
      <w:r w:rsidR="00A15C00">
        <w:rPr>
          <w:rFonts w:cs="Arial"/>
          <w:i w:val="0"/>
          <w:iCs/>
          <w:lang w:val="en-GB"/>
        </w:rPr>
        <w:t xml:space="preserve"> good performance of the design parameters, with uniformity coefficients close to 90%. A slight improvement </w:t>
      </w:r>
      <w:proofErr w:type="gramStart"/>
      <w:r w:rsidR="00A15C00">
        <w:rPr>
          <w:rFonts w:cs="Arial"/>
          <w:i w:val="0"/>
          <w:iCs/>
          <w:lang w:val="en-GB"/>
        </w:rPr>
        <w:t>was obtained</w:t>
      </w:r>
      <w:proofErr w:type="gramEnd"/>
      <w:r w:rsidR="00A15C00">
        <w:rPr>
          <w:rFonts w:cs="Arial"/>
          <w:i w:val="0"/>
          <w:iCs/>
          <w:lang w:val="en-GB"/>
        </w:rPr>
        <w:t xml:space="preserve"> by considering the effect of </w:t>
      </w:r>
      <w:r w:rsidR="0051468E">
        <w:rPr>
          <w:rFonts w:cs="Arial"/>
          <w:i w:val="0"/>
          <w:iCs/>
          <w:lang w:val="en-GB"/>
        </w:rPr>
        <w:t>local</w:t>
      </w:r>
      <w:r w:rsidR="00A15C00">
        <w:rPr>
          <w:rFonts w:cs="Arial"/>
          <w:i w:val="0"/>
          <w:iCs/>
          <w:lang w:val="en-GB"/>
        </w:rPr>
        <w:t xml:space="preserve"> losses according to a method recently introduced</w:t>
      </w:r>
      <w:r w:rsidR="0051468E">
        <w:rPr>
          <w:rFonts w:cs="Arial"/>
          <w:i w:val="0"/>
          <w:iCs/>
          <w:lang w:val="en-GB"/>
        </w:rPr>
        <w:t>, which links the kinetic head</w:t>
      </w:r>
      <w:r w:rsidR="0051468E" w:rsidRPr="0051468E">
        <w:rPr>
          <w:rFonts w:cs="Arial"/>
          <w:i w:val="0"/>
          <w:iCs/>
          <w:lang w:val="en-GB"/>
        </w:rPr>
        <w:t xml:space="preserve"> </w:t>
      </w:r>
      <w:r w:rsidR="0051468E">
        <w:rPr>
          <w:rFonts w:cs="Arial"/>
          <w:i w:val="0"/>
          <w:iCs/>
          <w:lang w:val="en-GB"/>
        </w:rPr>
        <w:t>coefficient to the equivalent drip lateral length to be considered</w:t>
      </w:r>
      <w:r w:rsidR="00A15C00">
        <w:rPr>
          <w:rFonts w:cs="Arial"/>
          <w:i w:val="0"/>
          <w:iCs/>
          <w:lang w:val="en-GB"/>
        </w:rPr>
        <w:t>.</w:t>
      </w:r>
    </w:p>
    <w:p w:rsidR="00366C63" w:rsidRPr="007A5BBB" w:rsidRDefault="00FE5B78" w:rsidP="00FE5B78">
      <w:pPr>
        <w:pStyle w:val="Abstract"/>
        <w:spacing w:before="0"/>
        <w:rPr>
          <w:rFonts w:cs="Arial"/>
          <w:bCs/>
          <w:i w:val="0"/>
          <w:iCs/>
          <w:lang w:val="en-GB"/>
        </w:rPr>
      </w:pPr>
      <w:r>
        <w:rPr>
          <w:noProof/>
        </w:rPr>
        <w:drawing>
          <wp:inline distT="0" distB="0" distL="0" distR="0" wp14:anchorId="4AD6EB80" wp14:editId="6858421B">
            <wp:extent cx="4725619" cy="154419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0895" cy="1575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788" w:rsidRDefault="00C81788">
      <w:pPr>
        <w:pStyle w:val="Abstract"/>
        <w:jc w:val="both"/>
        <w:rPr>
          <w:rFonts w:cs="Arial"/>
          <w:bCs/>
          <w:i w:val="0"/>
          <w:iCs/>
          <w:lang w:val="en-GB"/>
        </w:rPr>
      </w:pPr>
      <w:r w:rsidRPr="007A5BBB">
        <w:rPr>
          <w:rFonts w:cs="Arial"/>
          <w:bCs/>
          <w:i w:val="0"/>
          <w:iCs/>
          <w:lang w:val="en-GB"/>
        </w:rPr>
        <w:t>Fig. 1</w:t>
      </w:r>
      <w:r w:rsidR="007A5BBB" w:rsidRPr="007A5BBB">
        <w:rPr>
          <w:rFonts w:cs="Arial"/>
          <w:bCs/>
          <w:i w:val="0"/>
          <w:iCs/>
          <w:lang w:val="en-GB"/>
        </w:rPr>
        <w:t xml:space="preserve"> – </w:t>
      </w:r>
      <w:r w:rsidR="009577BD">
        <w:rPr>
          <w:rFonts w:cs="Arial"/>
          <w:bCs/>
          <w:i w:val="0"/>
          <w:iCs/>
          <w:lang w:val="en-GB"/>
        </w:rPr>
        <w:t>Sloped microirrigation unit designed by IRRILAB</w:t>
      </w:r>
      <w:r w:rsidR="00204BE1">
        <w:rPr>
          <w:rFonts w:cs="Arial"/>
          <w:bCs/>
          <w:i w:val="0"/>
          <w:iCs/>
          <w:lang w:val="en-GB"/>
        </w:rPr>
        <w:t xml:space="preserve">.  </w:t>
      </w:r>
    </w:p>
    <w:p w:rsidR="00117AA7" w:rsidRDefault="00117AA7" w:rsidP="00117AA7">
      <w:pPr>
        <w:pStyle w:val="Abstract"/>
        <w:jc w:val="both"/>
        <w:rPr>
          <w:rFonts w:cs="Arial"/>
          <w:bCs/>
          <w:i w:val="0"/>
          <w:iCs/>
          <w:lang w:val="en-GB"/>
        </w:rPr>
      </w:pPr>
      <w:r>
        <w:rPr>
          <w:b/>
          <w:lang w:val="en-GB"/>
        </w:rPr>
        <w:t>References</w:t>
      </w:r>
    </w:p>
    <w:p w:rsidR="000B0502" w:rsidRPr="00AD79B1" w:rsidRDefault="0051468E" w:rsidP="000B0502">
      <w:pPr>
        <w:pStyle w:val="Abstract"/>
        <w:jc w:val="both"/>
        <w:rPr>
          <w:rFonts w:cs="Arial"/>
          <w:bCs/>
          <w:i w:val="0"/>
          <w:iCs/>
          <w:spacing w:val="-2"/>
          <w:lang w:val="en-GB"/>
        </w:rPr>
      </w:pPr>
      <w:r>
        <w:rPr>
          <w:rFonts w:cs="Arial"/>
          <w:bCs/>
          <w:i w:val="0"/>
          <w:iCs/>
          <w:spacing w:val="-2"/>
          <w:lang w:val="en-GB"/>
        </w:rPr>
        <w:t>Baiamonte, G. 2018</w:t>
      </w:r>
      <w:r w:rsidR="00732762" w:rsidRPr="00732762">
        <w:rPr>
          <w:rFonts w:cs="Arial"/>
          <w:bCs/>
          <w:i w:val="0"/>
          <w:iCs/>
          <w:spacing w:val="-2"/>
          <w:lang w:val="en-GB"/>
        </w:rPr>
        <w:t xml:space="preserve">. Explicit relationships for optimal designing rectangular microirrigation units on uniform slopes: The IRRILAB software application. </w:t>
      </w:r>
      <w:proofErr w:type="spellStart"/>
      <w:r w:rsidR="00732762">
        <w:rPr>
          <w:rFonts w:cs="Arial"/>
          <w:bCs/>
          <w:iCs/>
          <w:spacing w:val="-2"/>
          <w:lang w:val="en-GB"/>
        </w:rPr>
        <w:t>Comput</w:t>
      </w:r>
      <w:proofErr w:type="spellEnd"/>
      <w:r w:rsidR="00732762">
        <w:rPr>
          <w:rFonts w:cs="Arial"/>
          <w:bCs/>
          <w:iCs/>
          <w:spacing w:val="-2"/>
          <w:lang w:val="en-GB"/>
        </w:rPr>
        <w:t>. El</w:t>
      </w:r>
      <w:r w:rsidR="00732762" w:rsidRPr="00732762">
        <w:rPr>
          <w:rFonts w:cs="Arial"/>
          <w:bCs/>
          <w:iCs/>
          <w:spacing w:val="-2"/>
          <w:lang w:val="en-GB"/>
        </w:rPr>
        <w:t>. Agric.</w:t>
      </w:r>
      <w:r w:rsidR="00732762" w:rsidRPr="00732762">
        <w:rPr>
          <w:rFonts w:cs="Arial"/>
          <w:bCs/>
          <w:i w:val="0"/>
          <w:iCs/>
          <w:spacing w:val="-2"/>
          <w:lang w:val="en-GB"/>
        </w:rPr>
        <w:t>, 153, 151-168</w:t>
      </w:r>
      <w:r w:rsidR="000B0502" w:rsidRPr="00AD79B1">
        <w:rPr>
          <w:rFonts w:cs="Arial"/>
          <w:bCs/>
          <w:iCs/>
          <w:spacing w:val="-2"/>
          <w:lang w:val="en-GB"/>
        </w:rPr>
        <w:t>.</w:t>
      </w:r>
    </w:p>
    <w:sectPr w:rsidR="000B0502" w:rsidRPr="00AD79B1">
      <w:headerReference w:type="default" r:id="rId8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D08" w:rsidRDefault="00DE6D08">
      <w:r>
        <w:separator/>
      </w:r>
    </w:p>
  </w:endnote>
  <w:endnote w:type="continuationSeparator" w:id="0">
    <w:p w:rsidR="00DE6D08" w:rsidRDefault="00DE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D08" w:rsidRDefault="00DE6D08">
      <w:r>
        <w:separator/>
      </w:r>
    </w:p>
  </w:footnote>
  <w:footnote w:type="continuationSeparator" w:id="0">
    <w:p w:rsidR="00DE6D08" w:rsidRDefault="00DE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:rsidTr="00181530">
      <w:trPr>
        <w:cantSplit/>
        <w:trHeight w:hRule="exact" w:val="911"/>
      </w:trPr>
      <w:tc>
        <w:tcPr>
          <w:tcW w:w="926" w:type="dxa"/>
          <w:vAlign w:val="center"/>
        </w:tcPr>
        <w:p w:rsidR="00DA1D82" w:rsidRDefault="00DA1D82" w:rsidP="00DA1D82">
          <w:pPr>
            <w:pStyle w:val="Header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:rsidR="00DA1D82" w:rsidRDefault="00DA1D82" w:rsidP="00DA1D82">
          <w:pPr>
            <w:pStyle w:val="Header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:rsidR="00DA1D82" w:rsidRDefault="00DA1D82" w:rsidP="00181530">
          <w:pPr>
            <w:pStyle w:val="Header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:rsidR="00181530" w:rsidRDefault="00DA1D82" w:rsidP="00181530">
          <w:pPr>
            <w:pStyle w:val="Header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:rsidR="00DA1D82" w:rsidRDefault="00181530" w:rsidP="00181530">
          <w:pPr>
            <w:pStyle w:val="Header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</w:t>
          </w:r>
          <w:proofErr w:type="spellStart"/>
          <w:r w:rsidRPr="00181530">
            <w:rPr>
              <w:i/>
              <w:sz w:val="20"/>
              <w:lang w:val="en-GB"/>
            </w:rPr>
            <w:t>Covid</w:t>
          </w:r>
          <w:proofErr w:type="spellEnd"/>
          <w:r w:rsidRPr="00181530">
            <w:rPr>
              <w:i/>
              <w:sz w:val="20"/>
              <w:lang w:val="en-GB"/>
            </w:rPr>
            <w:t xml:space="preserve"> era</w:t>
          </w:r>
        </w:p>
      </w:tc>
    </w:tr>
  </w:tbl>
  <w:p w:rsidR="003931B4" w:rsidRDefault="003931B4" w:rsidP="003931B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7C"/>
    <w:rsid w:val="00003E7A"/>
    <w:rsid w:val="00051EC6"/>
    <w:rsid w:val="00055918"/>
    <w:rsid w:val="00091754"/>
    <w:rsid w:val="000B0502"/>
    <w:rsid w:val="000F6FF4"/>
    <w:rsid w:val="00117AA7"/>
    <w:rsid w:val="00157CFB"/>
    <w:rsid w:val="00181530"/>
    <w:rsid w:val="001B5795"/>
    <w:rsid w:val="00204BE1"/>
    <w:rsid w:val="0021449D"/>
    <w:rsid w:val="002C202C"/>
    <w:rsid w:val="002D2CE0"/>
    <w:rsid w:val="002E6350"/>
    <w:rsid w:val="00332E48"/>
    <w:rsid w:val="00366C63"/>
    <w:rsid w:val="00387BD9"/>
    <w:rsid w:val="00391DF3"/>
    <w:rsid w:val="003931B4"/>
    <w:rsid w:val="0039434E"/>
    <w:rsid w:val="0039580C"/>
    <w:rsid w:val="003D4AA4"/>
    <w:rsid w:val="003E0D94"/>
    <w:rsid w:val="00434EB6"/>
    <w:rsid w:val="00486448"/>
    <w:rsid w:val="004A488E"/>
    <w:rsid w:val="004B4A8D"/>
    <w:rsid w:val="004F5FC9"/>
    <w:rsid w:val="0051468E"/>
    <w:rsid w:val="00522D67"/>
    <w:rsid w:val="0058471E"/>
    <w:rsid w:val="005A41BF"/>
    <w:rsid w:val="005D3192"/>
    <w:rsid w:val="006014CC"/>
    <w:rsid w:val="006225A1"/>
    <w:rsid w:val="0068481F"/>
    <w:rsid w:val="006941F0"/>
    <w:rsid w:val="006B0D0D"/>
    <w:rsid w:val="006C2472"/>
    <w:rsid w:val="006D5C13"/>
    <w:rsid w:val="00732762"/>
    <w:rsid w:val="007348F9"/>
    <w:rsid w:val="0075592E"/>
    <w:rsid w:val="00763F82"/>
    <w:rsid w:val="00781FDD"/>
    <w:rsid w:val="00782C7C"/>
    <w:rsid w:val="007A3890"/>
    <w:rsid w:val="007A5BBB"/>
    <w:rsid w:val="008F7CDD"/>
    <w:rsid w:val="0092324C"/>
    <w:rsid w:val="009577BD"/>
    <w:rsid w:val="009862FA"/>
    <w:rsid w:val="00992E6E"/>
    <w:rsid w:val="009F7B98"/>
    <w:rsid w:val="00A15C00"/>
    <w:rsid w:val="00AA03DB"/>
    <w:rsid w:val="00AD79B1"/>
    <w:rsid w:val="00B430D3"/>
    <w:rsid w:val="00B52319"/>
    <w:rsid w:val="00B57163"/>
    <w:rsid w:val="00BC4CDC"/>
    <w:rsid w:val="00BE66B5"/>
    <w:rsid w:val="00C26935"/>
    <w:rsid w:val="00C56FA3"/>
    <w:rsid w:val="00C61833"/>
    <w:rsid w:val="00C652EB"/>
    <w:rsid w:val="00C81788"/>
    <w:rsid w:val="00D324FD"/>
    <w:rsid w:val="00D47D4B"/>
    <w:rsid w:val="00D50D2C"/>
    <w:rsid w:val="00D732F5"/>
    <w:rsid w:val="00D76187"/>
    <w:rsid w:val="00D91BC2"/>
    <w:rsid w:val="00DA1D82"/>
    <w:rsid w:val="00DC51CF"/>
    <w:rsid w:val="00DE3C1F"/>
    <w:rsid w:val="00DE6D08"/>
    <w:rsid w:val="00DF66FD"/>
    <w:rsid w:val="00E31B8C"/>
    <w:rsid w:val="00E47C12"/>
    <w:rsid w:val="00EF64D1"/>
    <w:rsid w:val="00F73AF8"/>
    <w:rsid w:val="00F9334C"/>
    <w:rsid w:val="00FE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372100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"/>
    <w:next w:val="Normal"/>
    <w:pPr>
      <w:ind w:left="720" w:hanging="720"/>
    </w:pPr>
    <w:rPr>
      <w:b/>
      <w:sz w:val="24"/>
    </w:rPr>
  </w:style>
  <w:style w:type="paragraph" w:customStyle="1" w:styleId="Address">
    <w:name w:val="Address"/>
    <w:basedOn w:val="Normal"/>
    <w:next w:val="Author"/>
    <w:pPr>
      <w:spacing w:after="60"/>
      <w:ind w:left="720"/>
    </w:pPr>
  </w:style>
  <w:style w:type="paragraph" w:customStyle="1" w:styleId="ConfName">
    <w:name w:val="ConfName"/>
    <w:basedOn w:val="Normal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"/>
  </w:style>
  <w:style w:type="paragraph" w:customStyle="1" w:styleId="Keywords">
    <w:name w:val="Keywords"/>
    <w:basedOn w:val="Normal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Heading1"/>
    <w:next w:val="Normal"/>
  </w:style>
  <w:style w:type="paragraph" w:customStyle="1" w:styleId="Disclaimer">
    <w:name w:val="Disclaimer"/>
    <w:basedOn w:val="Normal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Heading1"/>
    <w:next w:val="Normal"/>
  </w:style>
  <w:style w:type="paragraph" w:customStyle="1" w:styleId="Figure">
    <w:name w:val="Figure"/>
    <w:basedOn w:val="Normal"/>
    <w:next w:val="Normal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Heading1"/>
    <w:next w:val="RefListing"/>
  </w:style>
  <w:style w:type="paragraph" w:customStyle="1" w:styleId="RefListing">
    <w:name w:val="RefListing"/>
    <w:basedOn w:val="Normal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"/>
    <w:next w:val="Normal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"/>
    <w:pPr>
      <w:spacing w:before="60" w:after="60"/>
      <w:jc w:val="center"/>
    </w:pPr>
    <w:rPr>
      <w:kern w:val="28"/>
    </w:rPr>
  </w:style>
  <w:style w:type="character" w:styleId="PageNumber">
    <w:name w:val="page number"/>
    <w:basedOn w:val="DefaultParagraphFont"/>
    <w:semiHidden/>
  </w:style>
  <w:style w:type="paragraph" w:customStyle="1" w:styleId="Abstract">
    <w:name w:val="Abstract"/>
    <w:basedOn w:val="Normal"/>
    <w:rPr>
      <w:i/>
    </w:rPr>
  </w:style>
  <w:style w:type="paragraph" w:customStyle="1" w:styleId="Appendix">
    <w:name w:val="Appendix"/>
    <w:basedOn w:val="Heading1"/>
    <w:next w:val="Heading1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"/>
    <w:next w:val="ListBullet"/>
    <w:pPr>
      <w:spacing w:before="60" w:after="60"/>
    </w:pPr>
    <w:rPr>
      <w:kern w:val="28"/>
    </w:rPr>
  </w:style>
  <w:style w:type="paragraph" w:styleId="ListBullet">
    <w:name w:val="List Bullet"/>
    <w:basedOn w:val="Normal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ListNumber">
    <w:name w:val="List Number"/>
    <w:basedOn w:val="Normal"/>
    <w:semiHidden/>
    <w:pPr>
      <w:numPr>
        <w:numId w:val="2"/>
      </w:numPr>
      <w:spacing w:before="60" w:after="60"/>
    </w:pPr>
    <w:rPr>
      <w:kern w:val="28"/>
    </w:rPr>
  </w:style>
  <w:style w:type="paragraph" w:styleId="BodyText">
    <w:name w:val="Body Text"/>
    <w:basedOn w:val="Normal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"/>
    <w:pPr>
      <w:spacing w:before="0"/>
    </w:pPr>
  </w:style>
  <w:style w:type="paragraph" w:customStyle="1" w:styleId="Authors">
    <w:name w:val="Authors"/>
    <w:basedOn w:val="Title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le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le"/>
  </w:style>
  <w:style w:type="character" w:styleId="Emphasis">
    <w:name w:val="Emphasis"/>
    <w:qFormat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PlainText">
    <w:name w:val="Plain Text"/>
    <w:basedOn w:val="Normal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6C2472"/>
    <w:rPr>
      <w:color w:val="605E5C"/>
      <w:shd w:val="clear" w:color="auto" w:fill="E1DFDD"/>
    </w:rPr>
  </w:style>
  <w:style w:type="table" w:styleId="TableGrid">
    <w:name w:val="Table Grid"/>
    <w:basedOn w:val="TableNormal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7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251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2175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Administrator</cp:lastModifiedBy>
  <cp:revision>28</cp:revision>
  <cp:lastPrinted>2003-12-04T08:59:00Z</cp:lastPrinted>
  <dcterms:created xsi:type="dcterms:W3CDTF">2022-03-08T07:18:00Z</dcterms:created>
  <dcterms:modified xsi:type="dcterms:W3CDTF">2022-03-28T13:11:00Z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