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BCF3" w14:textId="19B2C6F9" w:rsidR="00434EB6" w:rsidRDefault="0001750C">
      <w:pPr>
        <w:pStyle w:val="Titolo"/>
        <w:ind w:left="0" w:right="49"/>
        <w:rPr>
          <w:sz w:val="28"/>
        </w:rPr>
      </w:pPr>
      <w:r>
        <w:t>Mainstreaming of adaptation to climate change in</w:t>
      </w:r>
      <w:r w:rsidR="00011449">
        <w:t>to</w:t>
      </w:r>
      <w:r>
        <w:t xml:space="preserve"> six Italian cities: an analysis of </w:t>
      </w:r>
      <w:r w:rsidR="006011E8">
        <w:t xml:space="preserve">planning </w:t>
      </w:r>
      <w:r>
        <w:t>tools</w:t>
      </w:r>
    </w:p>
    <w:p w14:paraId="74C4822D" w14:textId="36FACEEC" w:rsidR="00434EB6" w:rsidRPr="00F93365" w:rsidRDefault="00053679">
      <w:pPr>
        <w:pStyle w:val="Author"/>
        <w:jc w:val="center"/>
        <w:rPr>
          <w:lang w:val="it-IT"/>
        </w:rPr>
      </w:pPr>
      <w:r w:rsidRPr="00F55F5E">
        <w:rPr>
          <w:lang w:val="it-IT"/>
        </w:rPr>
        <w:t>Andrea De Montis</w:t>
      </w:r>
      <w:r>
        <w:rPr>
          <w:lang w:val="it-IT"/>
        </w:rPr>
        <w:t>,</w:t>
      </w:r>
      <w:r w:rsidR="00D70287" w:rsidRPr="00882C15">
        <w:rPr>
          <w:vertAlign w:val="superscript"/>
          <w:lang w:val="it-IT"/>
        </w:rPr>
        <w:t>1</w:t>
      </w:r>
      <w:r>
        <w:rPr>
          <w:lang w:val="it-IT"/>
        </w:rPr>
        <w:t xml:space="preserve"> </w:t>
      </w:r>
      <w:r w:rsidRPr="00F93365">
        <w:rPr>
          <w:lang w:val="it-IT"/>
        </w:rPr>
        <w:t>Giovanna Calia,</w:t>
      </w:r>
      <w:proofErr w:type="gramStart"/>
      <w:r w:rsidR="00D70287">
        <w:rPr>
          <w:vertAlign w:val="superscript"/>
          <w:lang w:val="it-IT"/>
        </w:rPr>
        <w:t>2,*</w:t>
      </w:r>
      <w:proofErr w:type="gramEnd"/>
      <w:r w:rsidRPr="00F93365">
        <w:rPr>
          <w:lang w:val="it-IT"/>
        </w:rPr>
        <w:t xml:space="preserve"> </w:t>
      </w:r>
      <w:r w:rsidR="00314DF8">
        <w:rPr>
          <w:lang w:val="it-IT"/>
        </w:rPr>
        <w:t>Vittorio Serra,</w:t>
      </w:r>
      <w:r w:rsidR="00D70287" w:rsidRPr="00AB2550">
        <w:rPr>
          <w:vertAlign w:val="superscript"/>
          <w:lang w:val="it-IT"/>
        </w:rPr>
        <w:t>1</w:t>
      </w:r>
      <w:r w:rsidR="00314DF8">
        <w:rPr>
          <w:lang w:val="it-IT"/>
        </w:rPr>
        <w:t xml:space="preserve"> </w:t>
      </w:r>
      <w:r w:rsidR="006F506B">
        <w:rPr>
          <w:lang w:val="it-IT"/>
        </w:rPr>
        <w:t>Maria Grazia Gavina Ruiu,</w:t>
      </w:r>
      <w:r w:rsidR="00D70287" w:rsidRPr="00AB2550">
        <w:rPr>
          <w:vertAlign w:val="superscript"/>
          <w:lang w:val="it-IT"/>
        </w:rPr>
        <w:t>1</w:t>
      </w:r>
      <w:r w:rsidR="006F506B">
        <w:rPr>
          <w:lang w:val="it-IT"/>
        </w:rPr>
        <w:t xml:space="preserve"> Valentina Mereu,</w:t>
      </w:r>
      <w:r w:rsidR="00D70287" w:rsidRPr="00882C15">
        <w:rPr>
          <w:vertAlign w:val="superscript"/>
          <w:lang w:val="it-IT"/>
        </w:rPr>
        <w:t>3</w:t>
      </w:r>
      <w:r w:rsidR="006F506B">
        <w:rPr>
          <w:lang w:val="it-IT"/>
        </w:rPr>
        <w:t xml:space="preserve"> Valentina Bacciu,</w:t>
      </w:r>
      <w:r w:rsidR="00D70287" w:rsidRPr="00882C15">
        <w:rPr>
          <w:vertAlign w:val="superscript"/>
          <w:lang w:val="it-IT"/>
        </w:rPr>
        <w:t>3</w:t>
      </w:r>
      <w:r w:rsidR="00882C15">
        <w:rPr>
          <w:vertAlign w:val="superscript"/>
          <w:lang w:val="it-IT"/>
        </w:rPr>
        <w:t>,4</w:t>
      </w:r>
      <w:r w:rsidR="006F506B">
        <w:rPr>
          <w:lang w:val="it-IT"/>
        </w:rPr>
        <w:t xml:space="preserve"> Serena Marras,</w:t>
      </w:r>
      <w:r w:rsidR="00D70287" w:rsidRPr="00AB2550">
        <w:rPr>
          <w:vertAlign w:val="superscript"/>
          <w:lang w:val="it-IT"/>
        </w:rPr>
        <w:t>1</w:t>
      </w:r>
      <w:r w:rsidR="00D70287">
        <w:rPr>
          <w:vertAlign w:val="superscript"/>
          <w:lang w:val="it-IT"/>
        </w:rPr>
        <w:t>,3</w:t>
      </w:r>
      <w:r w:rsidR="006F506B">
        <w:rPr>
          <w:lang w:val="it-IT"/>
        </w:rPr>
        <w:t xml:space="preserve"> Donatella Emma Ignazia Spano,</w:t>
      </w:r>
      <w:r w:rsidR="00D70287" w:rsidRPr="00AB2550">
        <w:rPr>
          <w:vertAlign w:val="superscript"/>
          <w:lang w:val="it-IT"/>
        </w:rPr>
        <w:t>1</w:t>
      </w:r>
      <w:r w:rsidR="00D70287">
        <w:rPr>
          <w:vertAlign w:val="superscript"/>
          <w:lang w:val="it-IT"/>
        </w:rPr>
        <w:t>,3</w:t>
      </w:r>
      <w:r w:rsidR="006F506B">
        <w:rPr>
          <w:lang w:val="it-IT"/>
        </w:rPr>
        <w:t xml:space="preserve"> </w:t>
      </w:r>
      <w:r w:rsidRPr="00F93365">
        <w:rPr>
          <w:lang w:val="it-IT"/>
        </w:rPr>
        <w:t>Antonio Ledda</w:t>
      </w:r>
      <w:r w:rsidR="00D70287" w:rsidRPr="00AB2550">
        <w:rPr>
          <w:vertAlign w:val="superscript"/>
          <w:lang w:val="it-IT"/>
        </w:rPr>
        <w:t>1</w:t>
      </w:r>
      <w:r w:rsidRPr="00F93365">
        <w:rPr>
          <w:lang w:val="it-IT"/>
        </w:rPr>
        <w:t xml:space="preserve"> </w:t>
      </w:r>
    </w:p>
    <w:p w14:paraId="3CA6000B" w14:textId="05D7971E" w:rsidR="00001FA4" w:rsidRDefault="00D70287" w:rsidP="00001FA4">
      <w:pPr>
        <w:pStyle w:val="Address"/>
        <w:jc w:val="center"/>
        <w:rPr>
          <w:lang w:val="it-IT"/>
        </w:rPr>
      </w:pPr>
      <w:r w:rsidRPr="00AB2550">
        <w:rPr>
          <w:vertAlign w:val="superscript"/>
          <w:lang w:val="it-IT"/>
        </w:rPr>
        <w:t>1</w:t>
      </w:r>
      <w:r>
        <w:rPr>
          <w:vertAlign w:val="superscript"/>
          <w:lang w:val="it-IT"/>
        </w:rPr>
        <w:t xml:space="preserve"> </w:t>
      </w:r>
      <w:r w:rsidR="006F506B" w:rsidRPr="006F506B">
        <w:rPr>
          <w:lang w:val="it-IT"/>
        </w:rPr>
        <w:t>University of Sassari</w:t>
      </w:r>
      <w:r w:rsidR="006F506B">
        <w:rPr>
          <w:lang w:val="it-IT"/>
        </w:rPr>
        <w:t>,</w:t>
      </w:r>
      <w:r w:rsidR="006F506B" w:rsidRPr="006F506B">
        <w:rPr>
          <w:lang w:val="it-IT"/>
        </w:rPr>
        <w:t xml:space="preserve"> </w:t>
      </w:r>
      <w:r w:rsidR="0084688D">
        <w:rPr>
          <w:lang w:val="it-IT"/>
        </w:rPr>
        <w:t>Dipartimento di Agraria</w:t>
      </w:r>
      <w:r w:rsidR="00001FA4" w:rsidRPr="006F506B">
        <w:rPr>
          <w:lang w:val="it-IT"/>
        </w:rPr>
        <w:t>,</w:t>
      </w:r>
      <w:r w:rsidR="006F506B">
        <w:rPr>
          <w:lang w:val="it-IT"/>
        </w:rPr>
        <w:t xml:space="preserve"> v</w:t>
      </w:r>
      <w:r w:rsidR="006F506B" w:rsidRPr="006F506B">
        <w:rPr>
          <w:lang w:val="it-IT"/>
        </w:rPr>
        <w:t>iale Italia 39/a, 07100</w:t>
      </w:r>
      <w:r w:rsidR="00001FA4" w:rsidRPr="006F506B">
        <w:rPr>
          <w:lang w:val="it-IT"/>
        </w:rPr>
        <w:t xml:space="preserve">, Sassari, </w:t>
      </w:r>
      <w:proofErr w:type="spellStart"/>
      <w:r w:rsidR="00001FA4" w:rsidRPr="006F506B">
        <w:rPr>
          <w:lang w:val="it-IT"/>
        </w:rPr>
        <w:t>Italy</w:t>
      </w:r>
      <w:proofErr w:type="spellEnd"/>
      <w:r w:rsidR="00001FA4" w:rsidRPr="006F506B">
        <w:rPr>
          <w:lang w:val="it-IT"/>
        </w:rPr>
        <w:t xml:space="preserve"> </w:t>
      </w:r>
    </w:p>
    <w:p w14:paraId="2CC1249E" w14:textId="77777777" w:rsidR="00D70287" w:rsidRPr="0084688D" w:rsidRDefault="00D70287" w:rsidP="00882C15">
      <w:pPr>
        <w:pStyle w:val="Address"/>
        <w:jc w:val="center"/>
        <w:rPr>
          <w:lang w:val="it-IT"/>
        </w:rPr>
      </w:pPr>
      <w:proofErr w:type="gramStart"/>
      <w:r w:rsidRPr="00AB2550">
        <w:rPr>
          <w:vertAlign w:val="superscript"/>
          <w:lang w:val="it-IT"/>
        </w:rPr>
        <w:t>2,*</w:t>
      </w:r>
      <w:proofErr w:type="gramEnd"/>
      <w:r w:rsidRPr="0084688D">
        <w:rPr>
          <w:lang w:val="it-IT"/>
        </w:rPr>
        <w:t xml:space="preserve"> University of Cagliari, Dipartimento di Ingegneria civile, ambientale e architettura, via Marengo 2</w:t>
      </w:r>
      <w:r>
        <w:rPr>
          <w:lang w:val="it-IT"/>
        </w:rPr>
        <w:t>,</w:t>
      </w:r>
      <w:r w:rsidRPr="0084688D">
        <w:rPr>
          <w:lang w:val="it-IT"/>
        </w:rPr>
        <w:t xml:space="preserve"> 09123, Cagliari, </w:t>
      </w:r>
      <w:proofErr w:type="spellStart"/>
      <w:r w:rsidRPr="0084688D">
        <w:rPr>
          <w:lang w:val="it-IT"/>
        </w:rPr>
        <w:t>Italy</w:t>
      </w:r>
      <w:proofErr w:type="spellEnd"/>
      <w:r w:rsidRPr="0084688D">
        <w:rPr>
          <w:lang w:val="it-IT"/>
        </w:rPr>
        <w:t xml:space="preserve">, </w:t>
      </w:r>
      <w:hyperlink r:id="rId8" w:history="1">
        <w:r w:rsidRPr="0084688D">
          <w:rPr>
            <w:rStyle w:val="Collegamentoipertestuale"/>
            <w:lang w:val="it-IT"/>
          </w:rPr>
          <w:t>giovannacalia@live.it</w:t>
        </w:r>
      </w:hyperlink>
      <w:r w:rsidRPr="0084688D">
        <w:rPr>
          <w:lang w:val="it-IT"/>
        </w:rPr>
        <w:t xml:space="preserve">, </w:t>
      </w:r>
      <w:proofErr w:type="spellStart"/>
      <w:r w:rsidRPr="0084688D">
        <w:rPr>
          <w:lang w:val="it-IT"/>
        </w:rPr>
        <w:t>corresponding</w:t>
      </w:r>
      <w:proofErr w:type="spellEnd"/>
      <w:r w:rsidRPr="0084688D">
        <w:rPr>
          <w:lang w:val="it-IT"/>
        </w:rPr>
        <w:t xml:space="preserve"> </w:t>
      </w:r>
      <w:proofErr w:type="spellStart"/>
      <w:r w:rsidRPr="0084688D">
        <w:rPr>
          <w:lang w:val="it-IT"/>
        </w:rPr>
        <w:t>author</w:t>
      </w:r>
      <w:proofErr w:type="spellEnd"/>
    </w:p>
    <w:p w14:paraId="28E49A6E" w14:textId="3ACD0176" w:rsidR="0084688D" w:rsidRDefault="00D70287" w:rsidP="00527184">
      <w:pPr>
        <w:jc w:val="center"/>
        <w:rPr>
          <w:lang w:val="it-IT"/>
        </w:rPr>
      </w:pPr>
      <w:r>
        <w:rPr>
          <w:vertAlign w:val="superscript"/>
          <w:lang w:val="it-IT"/>
        </w:rPr>
        <w:t>3</w:t>
      </w:r>
      <w:r>
        <w:rPr>
          <w:lang w:val="it-IT"/>
        </w:rPr>
        <w:t xml:space="preserve"> </w:t>
      </w:r>
      <w:r w:rsidR="0084688D" w:rsidRPr="0084688D">
        <w:rPr>
          <w:lang w:val="it-IT"/>
        </w:rPr>
        <w:t>Euro-</w:t>
      </w:r>
      <w:proofErr w:type="spellStart"/>
      <w:r w:rsidR="0084688D" w:rsidRPr="0084688D">
        <w:rPr>
          <w:lang w:val="it-IT"/>
        </w:rPr>
        <w:t>Mediterranean</w:t>
      </w:r>
      <w:proofErr w:type="spellEnd"/>
      <w:r w:rsidR="0084688D" w:rsidRPr="0084688D">
        <w:rPr>
          <w:lang w:val="it-IT"/>
        </w:rPr>
        <w:t xml:space="preserve"> Centre on </w:t>
      </w:r>
      <w:proofErr w:type="spellStart"/>
      <w:r w:rsidR="0084688D" w:rsidRPr="0084688D">
        <w:rPr>
          <w:lang w:val="it-IT"/>
        </w:rPr>
        <w:t>Climate</w:t>
      </w:r>
      <w:proofErr w:type="spellEnd"/>
      <w:r w:rsidR="0084688D" w:rsidRPr="0084688D">
        <w:rPr>
          <w:lang w:val="it-IT"/>
        </w:rPr>
        <w:t xml:space="preserve"> </w:t>
      </w:r>
      <w:proofErr w:type="spellStart"/>
      <w:r w:rsidR="0084688D" w:rsidRPr="0084688D">
        <w:rPr>
          <w:lang w:val="it-IT"/>
        </w:rPr>
        <w:t>Change</w:t>
      </w:r>
      <w:proofErr w:type="spellEnd"/>
      <w:r w:rsidR="0084688D" w:rsidRPr="0084688D">
        <w:rPr>
          <w:lang w:val="it-IT"/>
        </w:rPr>
        <w:t xml:space="preserve"> (CMCC) Foundation, </w:t>
      </w:r>
      <w:r w:rsidR="0084688D">
        <w:rPr>
          <w:lang w:val="it-IT"/>
        </w:rPr>
        <w:t>v</w:t>
      </w:r>
      <w:r w:rsidR="0084688D" w:rsidRPr="0084688D">
        <w:rPr>
          <w:lang w:val="it-IT"/>
        </w:rPr>
        <w:t>ia de Nicola 9, Sassari</w:t>
      </w:r>
      <w:r w:rsidR="0084688D" w:rsidRPr="006F506B">
        <w:rPr>
          <w:lang w:val="it-IT"/>
        </w:rPr>
        <w:t xml:space="preserve">, </w:t>
      </w:r>
      <w:proofErr w:type="spellStart"/>
      <w:r w:rsidR="0084688D" w:rsidRPr="006F506B">
        <w:rPr>
          <w:lang w:val="it-IT"/>
        </w:rPr>
        <w:t>Italy</w:t>
      </w:r>
      <w:proofErr w:type="spellEnd"/>
    </w:p>
    <w:p w14:paraId="5B33CCF9" w14:textId="5CF4ACF7" w:rsidR="00022316" w:rsidRPr="003238BF" w:rsidRDefault="00022316" w:rsidP="00527184">
      <w:pPr>
        <w:jc w:val="center"/>
      </w:pPr>
      <w:r w:rsidRPr="003238BF">
        <w:rPr>
          <w:vertAlign w:val="superscript"/>
        </w:rPr>
        <w:t>4</w:t>
      </w:r>
      <w:r w:rsidRPr="003238BF">
        <w:t xml:space="preserve"> Institute of </w:t>
      </w:r>
      <w:proofErr w:type="spellStart"/>
      <w:r w:rsidRPr="003238BF">
        <w:t>BioEconomy</w:t>
      </w:r>
      <w:proofErr w:type="spellEnd"/>
      <w:r w:rsidRPr="003238BF">
        <w:t xml:space="preserve">, National Research Council, </w:t>
      </w:r>
      <w:proofErr w:type="spellStart"/>
      <w:r w:rsidRPr="003238BF">
        <w:t>Traversa</w:t>
      </w:r>
      <w:proofErr w:type="spellEnd"/>
      <w:r w:rsidRPr="003238BF">
        <w:t xml:space="preserve"> La </w:t>
      </w:r>
      <w:proofErr w:type="spellStart"/>
      <w:r w:rsidRPr="003238BF">
        <w:t>Crucca</w:t>
      </w:r>
      <w:proofErr w:type="spellEnd"/>
      <w:r w:rsidRPr="003238BF">
        <w:t xml:space="preserve"> 3, </w:t>
      </w:r>
      <w:r w:rsidR="00DC1971" w:rsidRPr="003238BF">
        <w:t xml:space="preserve">07100, </w:t>
      </w:r>
      <w:r w:rsidRPr="003238BF">
        <w:t>Sassari</w:t>
      </w:r>
    </w:p>
    <w:p w14:paraId="1FC8EAC4" w14:textId="77777777" w:rsidR="00434EB6" w:rsidRPr="003238BF" w:rsidRDefault="00434EB6"/>
    <w:p w14:paraId="79E33678" w14:textId="6CC7EDC1" w:rsidR="00434EB6" w:rsidRDefault="00434EB6">
      <w:pPr>
        <w:pStyle w:val="Keywords"/>
        <w:jc w:val="both"/>
      </w:pPr>
      <w:r>
        <w:rPr>
          <w:b/>
        </w:rPr>
        <w:t>Keywords.</w:t>
      </w:r>
      <w:r>
        <w:t xml:space="preserve"> </w:t>
      </w:r>
      <w:r w:rsidR="003238BF" w:rsidRPr="003238BF">
        <w:t>Cultural heritage preservation</w:t>
      </w:r>
      <w:r w:rsidR="007743FE">
        <w:t xml:space="preserve">, </w:t>
      </w:r>
      <w:r w:rsidR="0001750C">
        <w:t>planning tools</w:t>
      </w:r>
      <w:r w:rsidR="007743FE">
        <w:t xml:space="preserve">, </w:t>
      </w:r>
      <w:r w:rsidR="003238BF">
        <w:t xml:space="preserve">resilience, </w:t>
      </w:r>
      <w:r w:rsidR="003238BF" w:rsidRPr="003238BF">
        <w:t>landscape protection</w:t>
      </w:r>
      <w:r w:rsidR="008F5C92">
        <w:t>.</w:t>
      </w:r>
    </w:p>
    <w:p w14:paraId="609AD725" w14:textId="04612F89" w:rsidR="00A813E4" w:rsidRPr="00882C15" w:rsidRDefault="00434EB6" w:rsidP="00882C15">
      <w:pPr>
        <w:pStyle w:val="Abstract"/>
        <w:jc w:val="both"/>
        <w:rPr>
          <w:i w:val="0"/>
          <w:iCs/>
          <w:lang w:val="en-GB"/>
        </w:rPr>
      </w:pPr>
      <w:r w:rsidRPr="0084688D">
        <w:rPr>
          <w:b/>
          <w:iCs/>
        </w:rPr>
        <w:t>Abstract.</w:t>
      </w:r>
      <w:r w:rsidRPr="0084688D">
        <w:rPr>
          <w:rFonts w:cs="Arial"/>
          <w:iCs/>
        </w:rPr>
        <w:t xml:space="preserve"> </w:t>
      </w:r>
      <w:r w:rsidR="00D32AE9" w:rsidRPr="00882C15">
        <w:rPr>
          <w:i w:val="0"/>
          <w:iCs/>
          <w:lang w:val="en-GB"/>
        </w:rPr>
        <w:t xml:space="preserve">Climate change is an increasingly concerning phenomenon. </w:t>
      </w:r>
      <w:r w:rsidR="00FC7CBF" w:rsidRPr="00882C15">
        <w:rPr>
          <w:i w:val="0"/>
          <w:iCs/>
          <w:lang w:val="en-GB"/>
        </w:rPr>
        <w:t xml:space="preserve">Over the last decades, mitigation strategies have been promoted to reduce greenhouse gases emissions. However, mitigation is likely to have effect in the long-term, while short-term measures are called for. Thus, the interest of scholars in adaptation to climate change solutions has increased and European member states are introducing adaptation principles in national strategies and plans. </w:t>
      </w:r>
      <w:r w:rsidR="00A813E4" w:rsidRPr="00882C15">
        <w:rPr>
          <w:i w:val="0"/>
          <w:iCs/>
          <w:lang w:val="en-GB"/>
        </w:rPr>
        <w:t xml:space="preserve">Italy adopted the National Strategy for Adaptation to Climate Change in 2015 and the National Adaptation Plan to Climate Change is currently under </w:t>
      </w:r>
      <w:r w:rsidR="00F90F16">
        <w:rPr>
          <w:i w:val="0"/>
          <w:iCs/>
          <w:lang w:val="en-GB"/>
        </w:rPr>
        <w:t xml:space="preserve">strategic </w:t>
      </w:r>
      <w:r w:rsidR="00E91CAE" w:rsidRPr="00E91CAE">
        <w:rPr>
          <w:i w:val="0"/>
          <w:iCs/>
          <w:lang w:val="en-GB"/>
        </w:rPr>
        <w:t>environmental assessment</w:t>
      </w:r>
      <w:r w:rsidR="00A813E4" w:rsidRPr="00882C15">
        <w:rPr>
          <w:i w:val="0"/>
          <w:iCs/>
          <w:lang w:val="en-GB"/>
        </w:rPr>
        <w:t xml:space="preserve">. Some Italian regions have adopted regional strategies for </w:t>
      </w:r>
      <w:r w:rsidR="00EB2F82" w:rsidRPr="000673A6">
        <w:rPr>
          <w:i w:val="0"/>
          <w:iCs/>
        </w:rPr>
        <w:t>climate change adaptation</w:t>
      </w:r>
      <w:r w:rsidR="00EB2F82">
        <w:rPr>
          <w:i w:val="0"/>
          <w:iCs/>
        </w:rPr>
        <w:t xml:space="preserve"> (CCA)</w:t>
      </w:r>
      <w:r w:rsidR="00A813E4" w:rsidRPr="00882C15">
        <w:rPr>
          <w:i w:val="0"/>
          <w:iCs/>
          <w:lang w:val="en-GB"/>
        </w:rPr>
        <w:t>, which should be a reference framework for introducing adaptation considerations in the planning systems and processes at regional and sub-regional (for example, cities) scale.</w:t>
      </w:r>
    </w:p>
    <w:p w14:paraId="14F923ED" w14:textId="1248352E" w:rsidR="00A813E4" w:rsidRDefault="00A813E4" w:rsidP="006C6988">
      <w:r w:rsidRPr="00A813E4">
        <w:t xml:space="preserve">This study addresses the integration of </w:t>
      </w:r>
      <w:r w:rsidR="006C6988">
        <w:t xml:space="preserve">CCA </w:t>
      </w:r>
      <w:r w:rsidRPr="00A813E4">
        <w:t xml:space="preserve">into strategies, plans, programs, and projects (SPPPs) adopted by six cities (Bologna, </w:t>
      </w:r>
      <w:r w:rsidR="00BA187F" w:rsidRPr="00A813E4">
        <w:t>Milan</w:t>
      </w:r>
      <w:r w:rsidR="00BA187F">
        <w:t xml:space="preserve">, </w:t>
      </w:r>
      <w:r w:rsidRPr="00A813E4">
        <w:t xml:space="preserve">Naples, Rome, Turin, </w:t>
      </w:r>
      <w:r w:rsidR="00BA187F">
        <w:t xml:space="preserve">and </w:t>
      </w:r>
      <w:r w:rsidRPr="00A813E4">
        <w:t xml:space="preserve">Venice), by using a set of four criteria rooted in scientific literature and European and national adaptation strategies. We </w:t>
      </w:r>
      <w:r w:rsidR="00807AE8">
        <w:t>assessed</w:t>
      </w:r>
      <w:r w:rsidRPr="00A813E4">
        <w:t xml:space="preserve"> if SPPPs: (</w:t>
      </w:r>
      <w:proofErr w:type="spellStart"/>
      <w:r w:rsidRPr="00A813E4">
        <w:t>i</w:t>
      </w:r>
      <w:proofErr w:type="spellEnd"/>
      <w:r w:rsidRPr="00A813E4">
        <w:t xml:space="preserve">) refer to international, European and/or national strategies for adaptation to climate change; (ii) include -even in implicit form- </w:t>
      </w:r>
      <w:r w:rsidR="006C6988">
        <w:t>CCA</w:t>
      </w:r>
      <w:r w:rsidRPr="00A813E4">
        <w:t xml:space="preserve"> objectives and (iii) measures; (iv) </w:t>
      </w:r>
      <w:r w:rsidR="00220AE7">
        <w:t xml:space="preserve">are based </w:t>
      </w:r>
      <w:r w:rsidRPr="00A813E4">
        <w:t>on a climatic analysis on historical series and/or future projections.</w:t>
      </w:r>
    </w:p>
    <w:p w14:paraId="0BD627CE" w14:textId="29061134" w:rsidR="0039727F" w:rsidRPr="0039727F" w:rsidRDefault="00A813E4" w:rsidP="000673A6">
      <w:pPr>
        <w:jc w:val="both"/>
      </w:pPr>
      <w:r w:rsidRPr="00A813E4">
        <w:t xml:space="preserve">We found out that </w:t>
      </w:r>
      <w:r w:rsidR="006C6988">
        <w:t>CCA</w:t>
      </w:r>
      <w:r w:rsidR="00220AE7" w:rsidRPr="00A813E4">
        <w:t xml:space="preserve"> </w:t>
      </w:r>
      <w:r w:rsidRPr="00A813E4">
        <w:t xml:space="preserve">is </w:t>
      </w:r>
      <w:r w:rsidR="00220AE7">
        <w:t xml:space="preserve">being </w:t>
      </w:r>
      <w:r w:rsidR="006C6988">
        <w:t>considered</w:t>
      </w:r>
      <w:r w:rsidR="00220AE7" w:rsidRPr="00A813E4">
        <w:t xml:space="preserve"> </w:t>
      </w:r>
      <w:r w:rsidRPr="00A813E4">
        <w:t xml:space="preserve">in different ways </w:t>
      </w:r>
      <w:r w:rsidR="00220AE7">
        <w:t>over the</w:t>
      </w:r>
      <w:r w:rsidR="00220AE7" w:rsidRPr="00A813E4">
        <w:t xml:space="preserve"> </w:t>
      </w:r>
      <w:r w:rsidRPr="00A813E4">
        <w:t>six cities</w:t>
      </w:r>
      <w:r w:rsidR="00BD59C7">
        <w:t xml:space="preserve">, </w:t>
      </w:r>
      <w:r w:rsidR="00BD59C7" w:rsidRPr="00BD59C7">
        <w:t xml:space="preserve">most of which </w:t>
      </w:r>
      <w:r w:rsidRPr="00A813E4">
        <w:t xml:space="preserve">have introduced </w:t>
      </w:r>
      <w:r w:rsidR="006C6988">
        <w:t xml:space="preserve">CCA </w:t>
      </w:r>
      <w:r w:rsidR="00220AE7">
        <w:t>principles and scopes</w:t>
      </w:r>
      <w:r w:rsidR="00220AE7" w:rsidRPr="00A813E4">
        <w:t xml:space="preserve"> </w:t>
      </w:r>
      <w:r w:rsidRPr="00A813E4">
        <w:t xml:space="preserve">in a promising way. However, </w:t>
      </w:r>
      <w:r w:rsidR="00220AE7">
        <w:t xml:space="preserve">the mainstreaming of </w:t>
      </w:r>
      <w:r w:rsidR="006C6988">
        <w:t>CCA</w:t>
      </w:r>
      <w:r w:rsidRPr="00A813E4">
        <w:t xml:space="preserve"> </w:t>
      </w:r>
      <w:r w:rsidR="00220AE7">
        <w:t xml:space="preserve">is still in </w:t>
      </w:r>
      <w:r w:rsidR="006C6988">
        <w:t>its infancy</w:t>
      </w:r>
      <w:r w:rsidR="00220AE7">
        <w:t xml:space="preserve"> and it</w:t>
      </w:r>
      <w:r w:rsidRPr="00A813E4">
        <w:t xml:space="preserve"> needs more time to be deeply integrated into the planning system.</w:t>
      </w:r>
    </w:p>
    <w:sectPr w:rsidR="0039727F" w:rsidRPr="0039727F">
      <w:headerReference w:type="default" r:id="rId9"/>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312C" w14:textId="77777777" w:rsidR="00662986" w:rsidRDefault="00662986">
      <w:r>
        <w:separator/>
      </w:r>
    </w:p>
  </w:endnote>
  <w:endnote w:type="continuationSeparator" w:id="0">
    <w:p w14:paraId="276202EE" w14:textId="77777777" w:rsidR="00662986" w:rsidRDefault="006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E91C" w14:textId="77777777" w:rsidR="00662986" w:rsidRDefault="00662986">
      <w:r>
        <w:separator/>
      </w:r>
    </w:p>
  </w:footnote>
  <w:footnote w:type="continuationSeparator" w:id="0">
    <w:p w14:paraId="382F4C55" w14:textId="77777777" w:rsidR="00662986" w:rsidRDefault="00662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36EAB810" w14:textId="77777777" w:rsidTr="00181530">
      <w:trPr>
        <w:cantSplit/>
        <w:trHeight w:hRule="exact" w:val="911"/>
      </w:trPr>
      <w:tc>
        <w:tcPr>
          <w:tcW w:w="926" w:type="dxa"/>
          <w:vAlign w:val="center"/>
        </w:tcPr>
        <w:p w14:paraId="2ACC9E1C"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16818F0B" wp14:editId="03595FE2">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06DA66A0" w14:textId="77777777" w:rsidR="00DA1D82" w:rsidRDefault="00DA1D82" w:rsidP="00DA1D82">
          <w:pPr>
            <w:pStyle w:val="Intestazione"/>
            <w:rPr>
              <w:i/>
              <w:sz w:val="20"/>
              <w:lang w:val="en-GB"/>
            </w:rPr>
          </w:pPr>
        </w:p>
      </w:tc>
      <w:tc>
        <w:tcPr>
          <w:tcW w:w="7712" w:type="dxa"/>
          <w:vAlign w:val="center"/>
        </w:tcPr>
        <w:p w14:paraId="039FC26C"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xml:space="preserve">, </w:t>
          </w:r>
          <w:proofErr w:type="gramStart"/>
          <w:r>
            <w:rPr>
              <w:i/>
              <w:sz w:val="20"/>
              <w:lang w:val="en-GB"/>
            </w:rPr>
            <w:t>20</w:t>
          </w:r>
          <w:r w:rsidR="005A41BF">
            <w:rPr>
              <w:i/>
              <w:sz w:val="20"/>
              <w:lang w:val="en-GB"/>
            </w:rPr>
            <w:t>22</w:t>
          </w:r>
          <w:proofErr w:type="gramEnd"/>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22F268DA"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48AD2ED7" w14:textId="77777777" w:rsidR="00DA1D82" w:rsidRDefault="00181530" w:rsidP="00181530">
          <w:pPr>
            <w:pStyle w:val="Intestazione"/>
            <w:spacing w:before="0"/>
            <w:rPr>
              <w:i/>
              <w:sz w:val="20"/>
              <w:lang w:val="en-GB"/>
            </w:rPr>
          </w:pPr>
          <w:r w:rsidRPr="00181530">
            <w:rPr>
              <w:i/>
              <w:sz w:val="20"/>
              <w:lang w:val="en-GB"/>
            </w:rPr>
            <w:t xml:space="preserve">Improving the resilience of agriculture, </w:t>
          </w:r>
          <w:proofErr w:type="gramStart"/>
          <w:r w:rsidRPr="00181530">
            <w:rPr>
              <w:i/>
              <w:sz w:val="20"/>
              <w:lang w:val="en-GB"/>
            </w:rPr>
            <w:t>forestry</w:t>
          </w:r>
          <w:proofErr w:type="gramEnd"/>
          <w:r w:rsidRPr="00181530">
            <w:rPr>
              <w:i/>
              <w:sz w:val="20"/>
              <w:lang w:val="en-GB"/>
            </w:rPr>
            <w:t xml:space="preserve"> and food systems in the post-Covid era</w:t>
          </w:r>
        </w:p>
      </w:tc>
    </w:tr>
  </w:tbl>
  <w:p w14:paraId="65A3FC00"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C7C"/>
    <w:rsid w:val="00001FA4"/>
    <w:rsid w:val="00003E7A"/>
    <w:rsid w:val="00011449"/>
    <w:rsid w:val="0001750C"/>
    <w:rsid w:val="00022316"/>
    <w:rsid w:val="00053679"/>
    <w:rsid w:val="0005538A"/>
    <w:rsid w:val="000673A6"/>
    <w:rsid w:val="000F6FF4"/>
    <w:rsid w:val="00164ED1"/>
    <w:rsid w:val="00181530"/>
    <w:rsid w:val="001A1EFB"/>
    <w:rsid w:val="001A4EC8"/>
    <w:rsid w:val="001F0F90"/>
    <w:rsid w:val="00220AE7"/>
    <w:rsid w:val="00234529"/>
    <w:rsid w:val="002467CF"/>
    <w:rsid w:val="002669FC"/>
    <w:rsid w:val="00273F1C"/>
    <w:rsid w:val="002A0140"/>
    <w:rsid w:val="002A0C08"/>
    <w:rsid w:val="002B55BD"/>
    <w:rsid w:val="002F72CD"/>
    <w:rsid w:val="003056A4"/>
    <w:rsid w:val="00314DF8"/>
    <w:rsid w:val="003238BF"/>
    <w:rsid w:val="00360DFD"/>
    <w:rsid w:val="00364AEB"/>
    <w:rsid w:val="00387BD9"/>
    <w:rsid w:val="003931B4"/>
    <w:rsid w:val="0039727F"/>
    <w:rsid w:val="00422C7A"/>
    <w:rsid w:val="00434EB6"/>
    <w:rsid w:val="004407EE"/>
    <w:rsid w:val="00462D23"/>
    <w:rsid w:val="004A5D17"/>
    <w:rsid w:val="004B052E"/>
    <w:rsid w:val="004E7D7A"/>
    <w:rsid w:val="00515CB2"/>
    <w:rsid w:val="00527184"/>
    <w:rsid w:val="00535E94"/>
    <w:rsid w:val="005466B2"/>
    <w:rsid w:val="0054762E"/>
    <w:rsid w:val="0058471E"/>
    <w:rsid w:val="005A41BF"/>
    <w:rsid w:val="005D3192"/>
    <w:rsid w:val="006011E8"/>
    <w:rsid w:val="006259FE"/>
    <w:rsid w:val="00640E14"/>
    <w:rsid w:val="00650D12"/>
    <w:rsid w:val="00662986"/>
    <w:rsid w:val="006C2472"/>
    <w:rsid w:val="006C6988"/>
    <w:rsid w:val="006E0603"/>
    <w:rsid w:val="006F506B"/>
    <w:rsid w:val="00704A7F"/>
    <w:rsid w:val="007348F9"/>
    <w:rsid w:val="007408E6"/>
    <w:rsid w:val="007439E2"/>
    <w:rsid w:val="00754E86"/>
    <w:rsid w:val="007743FE"/>
    <w:rsid w:val="00780197"/>
    <w:rsid w:val="00782C7C"/>
    <w:rsid w:val="007D1BEF"/>
    <w:rsid w:val="007F22AA"/>
    <w:rsid w:val="00805205"/>
    <w:rsid w:val="00807AE8"/>
    <w:rsid w:val="00835209"/>
    <w:rsid w:val="00842F5A"/>
    <w:rsid w:val="0084688D"/>
    <w:rsid w:val="00877D63"/>
    <w:rsid w:val="00882C15"/>
    <w:rsid w:val="00894A7A"/>
    <w:rsid w:val="008A4029"/>
    <w:rsid w:val="008F5C92"/>
    <w:rsid w:val="008F7CDD"/>
    <w:rsid w:val="009862FA"/>
    <w:rsid w:val="009F6B84"/>
    <w:rsid w:val="00A0719D"/>
    <w:rsid w:val="00A63FB7"/>
    <w:rsid w:val="00A813E4"/>
    <w:rsid w:val="00A83141"/>
    <w:rsid w:val="00AA0D28"/>
    <w:rsid w:val="00AC63E8"/>
    <w:rsid w:val="00B4129F"/>
    <w:rsid w:val="00B430D3"/>
    <w:rsid w:val="00B57416"/>
    <w:rsid w:val="00B670D7"/>
    <w:rsid w:val="00BA187F"/>
    <w:rsid w:val="00BB3CC0"/>
    <w:rsid w:val="00BC4CDC"/>
    <w:rsid w:val="00BD0F7F"/>
    <w:rsid w:val="00BD59C7"/>
    <w:rsid w:val="00BF0DFE"/>
    <w:rsid w:val="00BF1A85"/>
    <w:rsid w:val="00C01CE1"/>
    <w:rsid w:val="00C04627"/>
    <w:rsid w:val="00C64D83"/>
    <w:rsid w:val="00C9036C"/>
    <w:rsid w:val="00CA0E53"/>
    <w:rsid w:val="00D32AE9"/>
    <w:rsid w:val="00D50D2C"/>
    <w:rsid w:val="00D70287"/>
    <w:rsid w:val="00D76187"/>
    <w:rsid w:val="00D91BC2"/>
    <w:rsid w:val="00DA1D82"/>
    <w:rsid w:val="00DA6057"/>
    <w:rsid w:val="00DB64A2"/>
    <w:rsid w:val="00DC1971"/>
    <w:rsid w:val="00DC54CA"/>
    <w:rsid w:val="00DE3AC1"/>
    <w:rsid w:val="00DF66FD"/>
    <w:rsid w:val="00E45428"/>
    <w:rsid w:val="00E86846"/>
    <w:rsid w:val="00E907FF"/>
    <w:rsid w:val="00E91CAE"/>
    <w:rsid w:val="00EB2F82"/>
    <w:rsid w:val="00EF38E8"/>
    <w:rsid w:val="00F53209"/>
    <w:rsid w:val="00F53262"/>
    <w:rsid w:val="00F90717"/>
    <w:rsid w:val="00F90F16"/>
    <w:rsid w:val="00F93365"/>
    <w:rsid w:val="00F960F8"/>
    <w:rsid w:val="00FC7CBF"/>
    <w:rsid w:val="00FF3C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EB0E8F"/>
  <w15:docId w15:val="{283EB800-88AD-407D-A3E5-139A036E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uiPriority w:val="20"/>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 w:type="paragraph" w:styleId="Revisione">
    <w:name w:val="Revision"/>
    <w:hidden/>
    <w:uiPriority w:val="99"/>
    <w:semiHidden/>
    <w:rsid w:val="009F6B84"/>
    <w:rPr>
      <w:rFonts w:ascii="Arial" w:hAnsi="Arial"/>
      <w:sz w:val="22"/>
      <w:lang w:val="en-US" w:eastAsia="en-US"/>
    </w:rPr>
  </w:style>
  <w:style w:type="character" w:styleId="Rimandocommento">
    <w:name w:val="annotation reference"/>
    <w:basedOn w:val="Carpredefinitoparagrafo"/>
    <w:uiPriority w:val="99"/>
    <w:semiHidden/>
    <w:unhideWhenUsed/>
    <w:rsid w:val="00704A7F"/>
    <w:rPr>
      <w:sz w:val="16"/>
      <w:szCs w:val="16"/>
    </w:rPr>
  </w:style>
  <w:style w:type="paragraph" w:styleId="Testocommento">
    <w:name w:val="annotation text"/>
    <w:basedOn w:val="Normale"/>
    <w:link w:val="TestocommentoCarattere"/>
    <w:uiPriority w:val="99"/>
    <w:semiHidden/>
    <w:unhideWhenUsed/>
    <w:rsid w:val="00704A7F"/>
    <w:rPr>
      <w:sz w:val="20"/>
    </w:rPr>
  </w:style>
  <w:style w:type="character" w:customStyle="1" w:styleId="TestocommentoCarattere">
    <w:name w:val="Testo commento Carattere"/>
    <w:basedOn w:val="Carpredefinitoparagrafo"/>
    <w:link w:val="Testocommento"/>
    <w:uiPriority w:val="99"/>
    <w:semiHidden/>
    <w:rsid w:val="00704A7F"/>
    <w:rPr>
      <w:rFonts w:ascii="Arial" w:hAnsi="Arial"/>
      <w:lang w:val="en-US" w:eastAsia="en-US"/>
    </w:rPr>
  </w:style>
  <w:style w:type="paragraph" w:styleId="Soggettocommento">
    <w:name w:val="annotation subject"/>
    <w:basedOn w:val="Testocommento"/>
    <w:next w:val="Testocommento"/>
    <w:link w:val="SoggettocommentoCarattere"/>
    <w:uiPriority w:val="99"/>
    <w:semiHidden/>
    <w:unhideWhenUsed/>
    <w:rsid w:val="00704A7F"/>
    <w:rPr>
      <w:b/>
      <w:bCs/>
    </w:rPr>
  </w:style>
  <w:style w:type="character" w:customStyle="1" w:styleId="SoggettocommentoCarattere">
    <w:name w:val="Soggetto commento Carattere"/>
    <w:basedOn w:val="TestocommentoCarattere"/>
    <w:link w:val="Soggettocommento"/>
    <w:uiPriority w:val="99"/>
    <w:semiHidden/>
    <w:rsid w:val="00704A7F"/>
    <w:rPr>
      <w:rFonts w:ascii="Arial" w:hAnsi="Arial"/>
      <w:b/>
      <w:bCs/>
      <w:lang w:val="en-US" w:eastAsia="en-US"/>
    </w:rPr>
  </w:style>
  <w:style w:type="paragraph" w:styleId="Testofumetto">
    <w:name w:val="Balloon Text"/>
    <w:basedOn w:val="Normale"/>
    <w:link w:val="TestofumettoCarattere"/>
    <w:uiPriority w:val="99"/>
    <w:semiHidden/>
    <w:unhideWhenUsed/>
    <w:rsid w:val="00220AE7"/>
    <w:pPr>
      <w:spacing w:before="0"/>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220AE7"/>
    <w:rPr>
      <w:rFonts w:ascii="Lucida Grande" w:hAnsi="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vannacalia@liv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5DAD-EFC8-3046-A6A1-812F7CEE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asae-tp.dot</Template>
  <TotalTime>20</TotalTime>
  <Pages>1</Pages>
  <Words>394</Words>
  <Characters>2247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2636</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GIOVANNA CALIA</cp:lastModifiedBy>
  <cp:revision>2</cp:revision>
  <cp:lastPrinted>2003-12-04T08:59:00Z</cp:lastPrinted>
  <dcterms:created xsi:type="dcterms:W3CDTF">2022-02-26T09:50:00Z</dcterms:created>
  <dcterms:modified xsi:type="dcterms:W3CDTF">2022-02-26T09:50:00Z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