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44A8" w14:textId="0F155B2C" w:rsidR="00434EB6" w:rsidRDefault="00D0554C">
      <w:pPr>
        <w:pStyle w:val="Titolo"/>
        <w:ind w:left="0" w:right="49"/>
        <w:rPr>
          <w:sz w:val="28"/>
        </w:rPr>
      </w:pPr>
      <w:r>
        <w:t>Au</w:t>
      </w:r>
      <w:r w:rsidR="00E260C5">
        <w:t>tomatic feeding systems for cattle in Italy: state of the art and perspectives</w:t>
      </w:r>
    </w:p>
    <w:p w14:paraId="3CE0E425" w14:textId="473405AA" w:rsidR="00434EB6" w:rsidRPr="00C376C5" w:rsidRDefault="00C376C5">
      <w:pPr>
        <w:pStyle w:val="Author"/>
        <w:jc w:val="center"/>
        <w:rPr>
          <w:lang w:val="it-IT"/>
        </w:rPr>
      </w:pPr>
      <w:r w:rsidRPr="00C376C5">
        <w:rPr>
          <w:lang w:val="it-IT"/>
        </w:rPr>
        <w:t>Carlo Bisaglia, Andrea Lazzari, S</w:t>
      </w:r>
      <w:r>
        <w:rPr>
          <w:lang w:val="it-IT"/>
        </w:rPr>
        <w:t>imone Giovinazzo, Massimo Brambilla</w:t>
      </w:r>
      <w:r w:rsidR="00A706A3">
        <w:rPr>
          <w:lang w:val="it-IT"/>
        </w:rPr>
        <w:t>*</w:t>
      </w:r>
      <w:r>
        <w:rPr>
          <w:lang w:val="it-IT"/>
        </w:rPr>
        <w:t xml:space="preserve"> </w:t>
      </w:r>
    </w:p>
    <w:p w14:paraId="3388EC24" w14:textId="43EF4A42" w:rsidR="00A706A3" w:rsidRPr="006447CD" w:rsidRDefault="00175CA3" w:rsidP="00A706A3">
      <w:pPr>
        <w:pStyle w:val="Address"/>
        <w:jc w:val="center"/>
        <w:rPr>
          <w:bCs/>
          <w:lang w:val="en-GB"/>
        </w:rPr>
      </w:pPr>
      <w:r w:rsidRPr="00175CA3">
        <w:t xml:space="preserve">Research Centre for Engineering and </w:t>
      </w:r>
      <w:proofErr w:type="spellStart"/>
      <w:r w:rsidRPr="00175CA3">
        <w:t>Agro</w:t>
      </w:r>
      <w:proofErr w:type="spellEnd"/>
      <w:r w:rsidRPr="00175CA3">
        <w:t xml:space="preserve">-Food Processing, Council for Agricultural Research and Economics, Via Milano, 43, 24047 </w:t>
      </w:r>
      <w:proofErr w:type="spellStart"/>
      <w:r w:rsidRPr="00175CA3">
        <w:t>Treviglio</w:t>
      </w:r>
      <w:proofErr w:type="spellEnd"/>
      <w:r w:rsidRPr="00175CA3">
        <w:t xml:space="preserve"> (BG), Italy</w:t>
      </w:r>
      <w:r w:rsidR="00A706A3">
        <w:t xml:space="preserve">. </w:t>
      </w:r>
      <w:r w:rsidR="00100B6F">
        <w:t>Phone: +39036349603; Mail:</w:t>
      </w:r>
      <w:hyperlink r:id="rId7" w:history="1">
        <w:r w:rsidR="00100B6F" w:rsidRPr="005A605E">
          <w:rPr>
            <w:rStyle w:val="Collegamentoipertestuale"/>
            <w:bCs/>
            <w:lang w:val="en-GB"/>
          </w:rPr>
          <w:t>massimo.brambilla@crea.gov.it</w:t>
        </w:r>
      </w:hyperlink>
    </w:p>
    <w:p w14:paraId="2D50CD0D" w14:textId="21F33BBA" w:rsidR="00434EB6" w:rsidRDefault="00434EB6">
      <w:pPr>
        <w:pStyle w:val="Keywords"/>
        <w:jc w:val="both"/>
      </w:pPr>
      <w:r w:rsidRPr="599D6756">
        <w:rPr>
          <w:b/>
          <w:bCs/>
        </w:rPr>
        <w:t>Keywords.</w:t>
      </w:r>
      <w:r>
        <w:t xml:space="preserve"> </w:t>
      </w:r>
      <w:r w:rsidR="00652F22">
        <w:t xml:space="preserve">AFS, </w:t>
      </w:r>
      <w:r w:rsidR="00166022">
        <w:t>t</w:t>
      </w:r>
      <w:r w:rsidR="009A4F61">
        <w:t>otal mixed ration</w:t>
      </w:r>
      <w:r w:rsidR="006D2B96">
        <w:t xml:space="preserve">, </w:t>
      </w:r>
      <w:r w:rsidR="002372C7">
        <w:t>farm management</w:t>
      </w:r>
      <w:r w:rsidR="00402A64">
        <w:t xml:space="preserve">, </w:t>
      </w:r>
      <w:r w:rsidR="003D2B7A">
        <w:t>online survey, (animal welfare).</w:t>
      </w:r>
    </w:p>
    <w:p w14:paraId="42835C2B" w14:textId="0D14D010" w:rsidR="00257116" w:rsidRPr="001E37C2" w:rsidRDefault="00434EB6" w:rsidP="00EC6D0B">
      <w:pPr>
        <w:spacing w:before="0"/>
        <w:jc w:val="both"/>
        <w:rPr>
          <w:rFonts w:cs="Arial"/>
          <w:iCs/>
        </w:rPr>
      </w:pPr>
      <w:r>
        <w:rPr>
          <w:b/>
        </w:rPr>
        <w:t>Abstract.</w:t>
      </w:r>
      <w:r>
        <w:rPr>
          <w:rFonts w:cs="Arial"/>
          <w:iCs/>
        </w:rPr>
        <w:t xml:space="preserve"> </w:t>
      </w:r>
      <w:r w:rsidR="00840FB8">
        <w:rPr>
          <w:rFonts w:cs="Arial"/>
          <w:iCs/>
        </w:rPr>
        <w:t>The</w:t>
      </w:r>
      <w:r w:rsidR="006B262F">
        <w:rPr>
          <w:rFonts w:cs="Arial"/>
          <w:iCs/>
        </w:rPr>
        <w:t xml:space="preserve"> AUTOFEED project (</w:t>
      </w:r>
      <w:hyperlink r:id="rId8" w:history="1">
        <w:r w:rsidR="00FE7B80" w:rsidRPr="00FF0AAF">
          <w:rPr>
            <w:rStyle w:val="Collegamentoipertestuale"/>
            <w:rFonts w:cs="Arial"/>
            <w:iCs/>
          </w:rPr>
          <w:t>https://autofeed.crea.gov.it</w:t>
        </w:r>
      </w:hyperlink>
      <w:r w:rsidR="006B262F">
        <w:rPr>
          <w:rFonts w:cs="Arial"/>
          <w:iCs/>
        </w:rPr>
        <w:t xml:space="preserve">) </w:t>
      </w:r>
      <w:r w:rsidR="00840FB8">
        <w:rPr>
          <w:rFonts w:cs="Arial"/>
          <w:iCs/>
        </w:rPr>
        <w:t>i</w:t>
      </w:r>
      <w:r w:rsidR="00EC6D0B">
        <w:rPr>
          <w:rFonts w:cs="Arial"/>
          <w:iCs/>
        </w:rPr>
        <w:t>s</w:t>
      </w:r>
      <w:r w:rsidR="00840FB8">
        <w:rPr>
          <w:rFonts w:cs="Arial"/>
          <w:iCs/>
        </w:rPr>
        <w:t xml:space="preserve"> a farm management project that aims at pointing out the advantages and the disadvantages </w:t>
      </w:r>
      <w:r w:rsidR="00517D9C">
        <w:rPr>
          <w:rFonts w:cs="Arial"/>
          <w:iCs/>
        </w:rPr>
        <w:t>of</w:t>
      </w:r>
      <w:r w:rsidR="00840FB8">
        <w:rPr>
          <w:rFonts w:cs="Arial"/>
          <w:iCs/>
        </w:rPr>
        <w:t xml:space="preserve"> the adoption of a</w:t>
      </w:r>
      <w:r w:rsidR="00257116" w:rsidRPr="001E37C2">
        <w:rPr>
          <w:rFonts w:cs="Arial"/>
          <w:iCs/>
        </w:rPr>
        <w:t>utomatic feeding systems (AFS)</w:t>
      </w:r>
      <w:r w:rsidR="00840FB8">
        <w:rPr>
          <w:rFonts w:cs="Arial"/>
          <w:iCs/>
        </w:rPr>
        <w:t xml:space="preserve"> in cattle breeding. </w:t>
      </w:r>
      <w:r w:rsidR="0086542B">
        <w:rPr>
          <w:rFonts w:cs="Arial"/>
          <w:iCs/>
        </w:rPr>
        <w:t>In this context two surveys were carried out</w:t>
      </w:r>
      <w:r w:rsidR="00243E9A">
        <w:rPr>
          <w:rFonts w:cs="Arial"/>
          <w:iCs/>
        </w:rPr>
        <w:t xml:space="preserve"> to investigate the market </w:t>
      </w:r>
      <w:r w:rsidR="00E8523A">
        <w:rPr>
          <w:rFonts w:cs="Arial"/>
          <w:iCs/>
        </w:rPr>
        <w:t xml:space="preserve">offer </w:t>
      </w:r>
      <w:r w:rsidR="002407EE">
        <w:rPr>
          <w:rFonts w:cs="Arial"/>
          <w:iCs/>
        </w:rPr>
        <w:t xml:space="preserve">and </w:t>
      </w:r>
      <w:r w:rsidR="00856EB1">
        <w:rPr>
          <w:rFonts w:cs="Arial"/>
          <w:iCs/>
        </w:rPr>
        <w:t>collect the final user impressions.</w:t>
      </w:r>
    </w:p>
    <w:p w14:paraId="4473A7CD" w14:textId="77777777" w:rsidR="00257116" w:rsidRDefault="00257116" w:rsidP="00EC6D0B">
      <w:pPr>
        <w:spacing w:before="0"/>
        <w:jc w:val="both"/>
        <w:rPr>
          <w:rFonts w:cs="Arial"/>
          <w:iCs/>
        </w:rPr>
      </w:pPr>
      <w:r w:rsidRPr="001E37C2">
        <w:rPr>
          <w:rFonts w:cs="Arial"/>
          <w:iCs/>
        </w:rPr>
        <w:t>A survey on the offer that agricultural machinery market provides about AFS in cooperation with manufacturers</w:t>
      </w:r>
      <w:r>
        <w:rPr>
          <w:rFonts w:cs="Arial"/>
          <w:iCs/>
        </w:rPr>
        <w:t xml:space="preserve"> to point out the driving variables of the purchase and installation. In parallel, the research group set up an interview for farmers already using AFS in their barns or willing or thinking of adopting them.</w:t>
      </w:r>
    </w:p>
    <w:p w14:paraId="23F93692" w14:textId="5EAD97B4" w:rsidR="00257116" w:rsidRDefault="00257116" w:rsidP="00EC6D0B">
      <w:pPr>
        <w:spacing w:before="0"/>
        <w:jc w:val="both"/>
        <w:rPr>
          <w:i/>
          <w:iCs/>
          <w:szCs w:val="22"/>
          <w:lang w:val="en-GB"/>
        </w:rPr>
      </w:pPr>
      <w:r>
        <w:rPr>
          <w:rFonts w:cs="Arial"/>
          <w:iCs/>
        </w:rPr>
        <w:t xml:space="preserve">The market research identified 38 AFS models by 20 manufacturers with high variability of making and installation potentials ascribable to self-propelled (37%), rail-suspended (34%), these equipped with both delivering and mixing wagons, wheel-driven (11%) and belt-conveyor (16%) models. The missing 2% refers to fully automatic models currently under development and that the market doesn’t offer yet. Such an articulated offer aims at meeting the needs and the requirements of most of the livestock breeding sites. The manufacturers interview confirmed this: </w:t>
      </w:r>
      <w:r>
        <w:rPr>
          <w:rFonts w:eastAsia="Arial" w:cs="Arial"/>
          <w:szCs w:val="22"/>
          <w:lang w:val="en-GB"/>
        </w:rPr>
        <w:t>in 2021, in Italy, there were 101 AFS installations (</w:t>
      </w:r>
      <w:r w:rsidRPr="052756D2">
        <w:rPr>
          <w:rFonts w:eastAsia="Arial" w:cs="Arial"/>
          <w:szCs w:val="22"/>
          <w:lang w:val="en-GB"/>
        </w:rPr>
        <w:t xml:space="preserve">self-propelled </w:t>
      </w:r>
      <w:r w:rsidR="00101B0C">
        <w:rPr>
          <w:rFonts w:eastAsia="Arial" w:cs="Arial"/>
          <w:szCs w:val="22"/>
          <w:lang w:val="en-GB"/>
        </w:rPr>
        <w:t>-</w:t>
      </w:r>
      <w:r w:rsidRPr="052756D2">
        <w:rPr>
          <w:rFonts w:eastAsia="Arial" w:cs="Arial"/>
          <w:szCs w:val="22"/>
          <w:lang w:val="en-GB"/>
        </w:rPr>
        <w:t xml:space="preserve">63%, suspended-rail </w:t>
      </w:r>
      <w:r w:rsidR="00101B0C">
        <w:rPr>
          <w:rFonts w:eastAsia="Arial" w:cs="Arial"/>
          <w:szCs w:val="22"/>
          <w:lang w:val="en-GB"/>
        </w:rPr>
        <w:t>-</w:t>
      </w:r>
      <w:r w:rsidRPr="052756D2">
        <w:rPr>
          <w:rFonts w:eastAsia="Arial" w:cs="Arial"/>
          <w:szCs w:val="22"/>
          <w:lang w:val="en-GB"/>
        </w:rPr>
        <w:t xml:space="preserve">26%, wheel-driven </w:t>
      </w:r>
      <w:r w:rsidR="00101B0C">
        <w:rPr>
          <w:rFonts w:eastAsia="Arial" w:cs="Arial"/>
          <w:szCs w:val="22"/>
          <w:lang w:val="en-GB"/>
        </w:rPr>
        <w:t>-</w:t>
      </w:r>
      <w:r w:rsidRPr="052756D2">
        <w:rPr>
          <w:rFonts w:eastAsia="Arial" w:cs="Arial"/>
          <w:szCs w:val="22"/>
          <w:lang w:val="en-GB"/>
        </w:rPr>
        <w:t>9%</w:t>
      </w:r>
      <w:r w:rsidR="00101B0C">
        <w:rPr>
          <w:rFonts w:eastAsia="Arial" w:cs="Arial"/>
          <w:szCs w:val="22"/>
          <w:lang w:val="en-GB"/>
        </w:rPr>
        <w:t xml:space="preserve"> </w:t>
      </w:r>
      <w:r w:rsidRPr="052756D2">
        <w:rPr>
          <w:rFonts w:eastAsia="Arial" w:cs="Arial"/>
          <w:szCs w:val="22"/>
          <w:lang w:val="en-GB"/>
        </w:rPr>
        <w:t xml:space="preserve">and belt conveyor </w:t>
      </w:r>
      <w:r w:rsidR="00101B0C">
        <w:rPr>
          <w:rFonts w:eastAsia="Arial" w:cs="Arial"/>
          <w:szCs w:val="22"/>
          <w:lang w:val="en-GB"/>
        </w:rPr>
        <w:t>-</w:t>
      </w:r>
      <w:r w:rsidRPr="052756D2">
        <w:rPr>
          <w:rFonts w:eastAsia="Arial" w:cs="Arial"/>
          <w:szCs w:val="22"/>
          <w:lang w:val="en-GB"/>
        </w:rPr>
        <w:t>2%)</w:t>
      </w:r>
      <w:r>
        <w:rPr>
          <w:rFonts w:eastAsia="Arial" w:cs="Arial"/>
          <w:szCs w:val="22"/>
          <w:lang w:val="en-GB"/>
        </w:rPr>
        <w:t xml:space="preserve"> mainly located in N</w:t>
      </w:r>
      <w:r w:rsidRPr="052756D2">
        <w:rPr>
          <w:rFonts w:eastAsia="Arial" w:cs="Arial"/>
          <w:szCs w:val="22"/>
          <w:lang w:val="en-GB"/>
        </w:rPr>
        <w:t>orthern Italy</w:t>
      </w:r>
      <w:r>
        <w:rPr>
          <w:rFonts w:eastAsia="Arial" w:cs="Arial"/>
          <w:szCs w:val="22"/>
          <w:lang w:val="en-GB"/>
        </w:rPr>
        <w:t xml:space="preserve"> (</w:t>
      </w:r>
      <w:r w:rsidRPr="052756D2">
        <w:rPr>
          <w:rFonts w:eastAsia="Arial" w:cs="Arial"/>
          <w:szCs w:val="22"/>
          <w:lang w:val="en-GB"/>
        </w:rPr>
        <w:t>Trentino-Alto Adige</w:t>
      </w:r>
      <w:r>
        <w:rPr>
          <w:rFonts w:eastAsia="Arial" w:cs="Arial"/>
          <w:szCs w:val="22"/>
          <w:lang w:val="en-GB"/>
        </w:rPr>
        <w:t>, Lombardy and Veneto</w:t>
      </w:r>
      <w:r w:rsidRPr="052756D2">
        <w:rPr>
          <w:rFonts w:eastAsia="Arial" w:cs="Arial"/>
          <w:szCs w:val="22"/>
          <w:lang w:val="en-GB"/>
        </w:rPr>
        <w:t>)</w:t>
      </w:r>
      <w:r>
        <w:rPr>
          <w:rFonts w:eastAsia="Arial" w:cs="Arial"/>
          <w:szCs w:val="22"/>
          <w:lang w:val="en-GB"/>
        </w:rPr>
        <w:t xml:space="preserve"> whose driving technology depends on the </w:t>
      </w:r>
      <w:r w:rsidRPr="052756D2">
        <w:rPr>
          <w:rFonts w:eastAsia="Arial" w:cs="Arial"/>
          <w:szCs w:val="22"/>
          <w:lang w:val="en-GB"/>
        </w:rPr>
        <w:t xml:space="preserve">orography of </w:t>
      </w:r>
      <w:r>
        <w:rPr>
          <w:rFonts w:eastAsia="Arial" w:cs="Arial"/>
          <w:szCs w:val="22"/>
          <w:lang w:val="en-GB"/>
        </w:rPr>
        <w:t xml:space="preserve">the sites (in </w:t>
      </w:r>
      <w:r w:rsidRPr="052756D2">
        <w:rPr>
          <w:rFonts w:eastAsia="Arial" w:cs="Arial"/>
          <w:szCs w:val="22"/>
          <w:lang w:val="en-GB"/>
        </w:rPr>
        <w:t xml:space="preserve">mountain regions prevail the </w:t>
      </w:r>
      <w:r w:rsidR="00CB7C67">
        <w:rPr>
          <w:rFonts w:eastAsia="Arial" w:cs="Arial"/>
          <w:szCs w:val="22"/>
          <w:lang w:val="en-GB"/>
        </w:rPr>
        <w:t>rail</w:t>
      </w:r>
      <w:r w:rsidRPr="052756D2">
        <w:rPr>
          <w:rFonts w:eastAsia="Arial" w:cs="Arial"/>
          <w:szCs w:val="22"/>
          <w:lang w:val="en-GB"/>
        </w:rPr>
        <w:t>-</w:t>
      </w:r>
      <w:r w:rsidR="00CB7C67">
        <w:rPr>
          <w:rFonts w:eastAsia="Arial" w:cs="Arial"/>
          <w:szCs w:val="22"/>
          <w:lang w:val="en-GB"/>
        </w:rPr>
        <w:t>suspended</w:t>
      </w:r>
      <w:r w:rsidRPr="052756D2">
        <w:rPr>
          <w:rFonts w:eastAsia="Arial" w:cs="Arial"/>
          <w:szCs w:val="22"/>
          <w:lang w:val="en-GB"/>
        </w:rPr>
        <w:t xml:space="preserve"> </w:t>
      </w:r>
      <w:r>
        <w:rPr>
          <w:rFonts w:eastAsia="Arial" w:cs="Arial"/>
          <w:szCs w:val="22"/>
          <w:lang w:val="en-GB"/>
        </w:rPr>
        <w:t xml:space="preserve">model while plan and hilly sites mainly foresee the adoption of </w:t>
      </w:r>
      <w:r w:rsidRPr="052756D2">
        <w:rPr>
          <w:rFonts w:eastAsia="Arial" w:cs="Arial"/>
          <w:szCs w:val="22"/>
          <w:lang w:val="en-GB"/>
        </w:rPr>
        <w:t xml:space="preserve">self-propelled </w:t>
      </w:r>
      <w:r>
        <w:rPr>
          <w:rFonts w:eastAsia="Arial" w:cs="Arial"/>
          <w:szCs w:val="22"/>
          <w:lang w:val="en-GB"/>
        </w:rPr>
        <w:t xml:space="preserve">and wheel-driven </w:t>
      </w:r>
      <w:r w:rsidRPr="052756D2">
        <w:rPr>
          <w:rFonts w:eastAsia="Arial" w:cs="Arial"/>
          <w:szCs w:val="22"/>
          <w:lang w:val="en-GB"/>
        </w:rPr>
        <w:t>robot</w:t>
      </w:r>
      <w:r>
        <w:rPr>
          <w:rFonts w:eastAsia="Arial" w:cs="Arial"/>
          <w:szCs w:val="22"/>
          <w:lang w:val="en-GB"/>
        </w:rPr>
        <w:t>s)</w:t>
      </w:r>
      <w:r w:rsidRPr="052756D2">
        <w:rPr>
          <w:rFonts w:eastAsia="Arial" w:cs="Arial"/>
          <w:szCs w:val="22"/>
          <w:lang w:val="en-GB"/>
        </w:rPr>
        <w:t xml:space="preserve">. </w:t>
      </w:r>
      <w:r>
        <w:rPr>
          <w:rFonts w:eastAsia="Arial" w:cs="Arial"/>
          <w:szCs w:val="22"/>
          <w:lang w:val="en-GB"/>
        </w:rPr>
        <w:t xml:space="preserve">The dimension of the barns tends to discourage the adoption of </w:t>
      </w:r>
      <w:r w:rsidRPr="052756D2">
        <w:rPr>
          <w:rFonts w:eastAsia="Arial" w:cs="Arial"/>
          <w:szCs w:val="22"/>
          <w:lang w:val="en-GB"/>
        </w:rPr>
        <w:t xml:space="preserve">wheel-driven and belt conveyor AFS </w:t>
      </w:r>
      <w:r>
        <w:rPr>
          <w:rFonts w:eastAsia="Arial" w:cs="Arial"/>
          <w:szCs w:val="22"/>
          <w:lang w:val="en-GB"/>
        </w:rPr>
        <w:t xml:space="preserve">because of the required high length of </w:t>
      </w:r>
      <w:r w:rsidRPr="052756D2">
        <w:rPr>
          <w:rFonts w:eastAsia="Arial" w:cs="Arial"/>
          <w:szCs w:val="22"/>
          <w:lang w:val="en-GB"/>
        </w:rPr>
        <w:t>rail/belt line</w:t>
      </w:r>
      <w:r>
        <w:rPr>
          <w:rFonts w:eastAsia="Arial" w:cs="Arial"/>
          <w:szCs w:val="22"/>
          <w:lang w:val="en-GB"/>
        </w:rPr>
        <w:t>s.</w:t>
      </w:r>
    </w:p>
    <w:p w14:paraId="2AAF4360" w14:textId="4168495F" w:rsidR="00257116" w:rsidRDefault="00CB7C67" w:rsidP="00257116">
      <w:pPr>
        <w:pStyle w:val="Abstract"/>
        <w:jc w:val="both"/>
        <w:rPr>
          <w:rFonts w:eastAsia="Helvetica" w:cs="Arial"/>
          <w:i w:val="0"/>
          <w:color w:val="000000" w:themeColor="text1"/>
          <w:szCs w:val="22"/>
          <w:lang w:val="en-GB"/>
        </w:rPr>
      </w:pPr>
      <w:r>
        <w:rPr>
          <w:i w:val="0"/>
          <w:szCs w:val="22"/>
          <w:lang w:val="en-GB"/>
        </w:rPr>
        <w:t>T</w:t>
      </w:r>
      <w:r w:rsidR="00257116">
        <w:rPr>
          <w:i w:val="0"/>
          <w:szCs w:val="22"/>
          <w:lang w:val="en-GB"/>
        </w:rPr>
        <w:t xml:space="preserve">he interview </w:t>
      </w:r>
      <w:r>
        <w:rPr>
          <w:i w:val="0"/>
          <w:szCs w:val="22"/>
          <w:lang w:val="en-GB"/>
        </w:rPr>
        <w:t xml:space="preserve">(both online and </w:t>
      </w:r>
      <w:r w:rsidR="00692BE4">
        <w:rPr>
          <w:i w:val="0"/>
          <w:szCs w:val="22"/>
          <w:lang w:val="en-GB"/>
        </w:rPr>
        <w:t xml:space="preserve">direct) </w:t>
      </w:r>
      <w:r w:rsidR="00257116">
        <w:rPr>
          <w:i w:val="0"/>
          <w:szCs w:val="22"/>
          <w:lang w:val="en-GB"/>
        </w:rPr>
        <w:t xml:space="preserve">provided fact-finding insights on the user feedback about </w:t>
      </w:r>
      <w:r w:rsidR="00257116" w:rsidRPr="007151A0">
        <w:rPr>
          <w:rFonts w:cs="Arial"/>
          <w:i w:val="0"/>
          <w:szCs w:val="22"/>
          <w:lang w:val="en-GB"/>
        </w:rPr>
        <w:t xml:space="preserve">this technology. </w:t>
      </w:r>
      <w:r w:rsidR="00102EE8">
        <w:rPr>
          <w:rFonts w:cs="Arial"/>
          <w:i w:val="0"/>
          <w:szCs w:val="22"/>
          <w:lang w:val="en-GB"/>
        </w:rPr>
        <w:t>Despite t</w:t>
      </w:r>
      <w:r w:rsidR="00257116" w:rsidRPr="007151A0">
        <w:rPr>
          <w:rFonts w:eastAsia="Arial" w:cs="Arial"/>
          <w:i w:val="0"/>
          <w:szCs w:val="22"/>
          <w:lang w:val="en-GB"/>
        </w:rPr>
        <w:t xml:space="preserve">he still limited diffusion of AFS on the national territory, the perceived resulting advantages, compared to </w:t>
      </w:r>
      <w:r w:rsidR="00102EE8">
        <w:rPr>
          <w:rFonts w:eastAsia="Arial" w:cs="Arial"/>
          <w:i w:val="0"/>
          <w:szCs w:val="22"/>
          <w:lang w:val="en-GB"/>
        </w:rPr>
        <w:t>a</w:t>
      </w:r>
      <w:r w:rsidR="00257116" w:rsidRPr="007151A0">
        <w:rPr>
          <w:rFonts w:eastAsia="Arial" w:cs="Arial"/>
          <w:i w:val="0"/>
          <w:szCs w:val="22"/>
          <w:lang w:val="en-GB"/>
        </w:rPr>
        <w:t xml:space="preserve"> traditional mixer wagon, involve various aspects of cattle breeding.</w:t>
      </w:r>
      <w:r w:rsidR="00257116" w:rsidRPr="007151A0">
        <w:rPr>
          <w:rFonts w:eastAsia="Helvetica" w:cs="Arial"/>
          <w:i w:val="0"/>
          <w:color w:val="000000" w:themeColor="text1"/>
          <w:szCs w:val="22"/>
          <w:lang w:val="en-GB"/>
        </w:rPr>
        <w:t xml:space="preserve"> </w:t>
      </w:r>
      <w:r w:rsidR="00257116">
        <w:rPr>
          <w:rFonts w:eastAsia="Helvetica" w:cs="Arial"/>
          <w:i w:val="0"/>
          <w:color w:val="000000" w:themeColor="text1"/>
          <w:szCs w:val="22"/>
          <w:lang w:val="en-GB"/>
        </w:rPr>
        <w:t xml:space="preserve">Above all, farmers underlined the increase of animal welfare and performance (high dry matter intake, low animal competition and reduced waiting for feed), followed by the advantages related to workload transformation towards </w:t>
      </w:r>
      <w:r w:rsidR="00257116" w:rsidRPr="07338A0F">
        <w:rPr>
          <w:rFonts w:eastAsia="Arial" w:cs="Arial"/>
          <w:i w:val="0"/>
          <w:szCs w:val="22"/>
        </w:rPr>
        <w:t>managerial and decisional tasks</w:t>
      </w:r>
      <w:r w:rsidR="00257116">
        <w:rPr>
          <w:rFonts w:eastAsia="Arial" w:cs="Arial"/>
          <w:i w:val="0"/>
          <w:szCs w:val="22"/>
        </w:rPr>
        <w:t xml:space="preserve"> and the possible remodulation of the barn design in </w:t>
      </w:r>
      <w:r w:rsidR="00363539">
        <w:rPr>
          <w:rFonts w:eastAsia="Arial" w:cs="Arial"/>
          <w:i w:val="0"/>
          <w:szCs w:val="22"/>
        </w:rPr>
        <w:t>favor</w:t>
      </w:r>
      <w:r w:rsidR="00257116">
        <w:rPr>
          <w:rFonts w:eastAsia="Arial" w:cs="Arial"/>
          <w:i w:val="0"/>
          <w:szCs w:val="22"/>
        </w:rPr>
        <w:t xml:space="preserve"> of the resting area resulting from the reduced space AFS require to move within the production site. </w:t>
      </w:r>
      <w:r w:rsidR="00257116" w:rsidRPr="07338A0F">
        <w:rPr>
          <w:rFonts w:eastAsia="Arial" w:cs="Arial"/>
          <w:i w:val="0"/>
          <w:szCs w:val="22"/>
        </w:rPr>
        <w:t>A further positive impact is represented by a saving in terms of energy and operating costs, in line with a sustainable development of the farm and with a decarbonization of the energy system toward clean and renewable forms.</w:t>
      </w:r>
    </w:p>
    <w:sectPr w:rsidR="00257116">
      <w:headerReference w:type="default" r:id="rId9"/>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76D5" w14:textId="77777777" w:rsidR="00DE4B71" w:rsidRDefault="00DE4B71">
      <w:r>
        <w:separator/>
      </w:r>
    </w:p>
  </w:endnote>
  <w:endnote w:type="continuationSeparator" w:id="0">
    <w:p w14:paraId="69E36BFB" w14:textId="77777777" w:rsidR="00DE4B71" w:rsidRDefault="00DE4B71">
      <w:r>
        <w:continuationSeparator/>
      </w:r>
    </w:p>
  </w:endnote>
  <w:endnote w:type="continuationNotice" w:id="1">
    <w:p w14:paraId="5958AD51" w14:textId="77777777" w:rsidR="00DE4B71" w:rsidRDefault="00DE4B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3FFF" w14:textId="77777777" w:rsidR="00DE4B71" w:rsidRDefault="00DE4B71">
      <w:r>
        <w:separator/>
      </w:r>
    </w:p>
  </w:footnote>
  <w:footnote w:type="continuationSeparator" w:id="0">
    <w:p w14:paraId="217DA327" w14:textId="77777777" w:rsidR="00DE4B71" w:rsidRDefault="00DE4B71">
      <w:r>
        <w:continuationSeparator/>
      </w:r>
    </w:p>
  </w:footnote>
  <w:footnote w:type="continuationNotice" w:id="1">
    <w:p w14:paraId="5E7F8315" w14:textId="77777777" w:rsidR="00DE4B71" w:rsidRDefault="00DE4B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22A4490A" w14:textId="77777777" w:rsidTr="00181530">
      <w:trPr>
        <w:cantSplit/>
        <w:trHeight w:hRule="exact" w:val="911"/>
      </w:trPr>
      <w:tc>
        <w:tcPr>
          <w:tcW w:w="926" w:type="dxa"/>
          <w:vAlign w:val="center"/>
        </w:tcPr>
        <w:p w14:paraId="04A1CE41"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56FA25D8" wp14:editId="07777777">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2EB378F" w14:textId="77777777" w:rsidR="00DA1D82" w:rsidRDefault="00DA1D82" w:rsidP="00DA1D82">
          <w:pPr>
            <w:pStyle w:val="Intestazione"/>
            <w:rPr>
              <w:i/>
              <w:sz w:val="20"/>
              <w:lang w:val="en-GB"/>
            </w:rPr>
          </w:pPr>
        </w:p>
      </w:tc>
      <w:tc>
        <w:tcPr>
          <w:tcW w:w="7712" w:type="dxa"/>
          <w:vAlign w:val="center"/>
        </w:tcPr>
        <w:p w14:paraId="53543C53"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5BA7B919"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5741173"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6A05A809"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2NDY2szA1tzQytjBW0lEKTi0uzszPAykwrgUAhfTWsiwAAAA="/>
  </w:docVars>
  <w:rsids>
    <w:rsidRoot w:val="00782C7C"/>
    <w:rsid w:val="00003E7A"/>
    <w:rsid w:val="0001062A"/>
    <w:rsid w:val="00043605"/>
    <w:rsid w:val="000A7468"/>
    <w:rsid w:val="000E2907"/>
    <w:rsid w:val="000F35E6"/>
    <w:rsid w:val="000F6FF4"/>
    <w:rsid w:val="00100B6F"/>
    <w:rsid w:val="00101B0C"/>
    <w:rsid w:val="00102EE8"/>
    <w:rsid w:val="00112773"/>
    <w:rsid w:val="00123AF5"/>
    <w:rsid w:val="00124B81"/>
    <w:rsid w:val="001327CE"/>
    <w:rsid w:val="001503CB"/>
    <w:rsid w:val="00154EF9"/>
    <w:rsid w:val="00166022"/>
    <w:rsid w:val="00175CA3"/>
    <w:rsid w:val="00181530"/>
    <w:rsid w:val="001A23BF"/>
    <w:rsid w:val="001C6017"/>
    <w:rsid w:val="001C7BB7"/>
    <w:rsid w:val="001D234A"/>
    <w:rsid w:val="001E37C2"/>
    <w:rsid w:val="00221197"/>
    <w:rsid w:val="00222D60"/>
    <w:rsid w:val="0023464C"/>
    <w:rsid w:val="002372C7"/>
    <w:rsid w:val="002407EE"/>
    <w:rsid w:val="00243E9A"/>
    <w:rsid w:val="00257116"/>
    <w:rsid w:val="002657D1"/>
    <w:rsid w:val="00273AEB"/>
    <w:rsid w:val="002848B5"/>
    <w:rsid w:val="00295982"/>
    <w:rsid w:val="002B5E0A"/>
    <w:rsid w:val="00335621"/>
    <w:rsid w:val="0033616E"/>
    <w:rsid w:val="00363539"/>
    <w:rsid w:val="00367AB4"/>
    <w:rsid w:val="00381077"/>
    <w:rsid w:val="00387BD9"/>
    <w:rsid w:val="003931B4"/>
    <w:rsid w:val="003A74DA"/>
    <w:rsid w:val="003D2B7A"/>
    <w:rsid w:val="003D325B"/>
    <w:rsid w:val="003D3444"/>
    <w:rsid w:val="00402A64"/>
    <w:rsid w:val="004127C5"/>
    <w:rsid w:val="00417B99"/>
    <w:rsid w:val="00417DCD"/>
    <w:rsid w:val="0042756C"/>
    <w:rsid w:val="00434EB6"/>
    <w:rsid w:val="004806F2"/>
    <w:rsid w:val="00490946"/>
    <w:rsid w:val="00494C1F"/>
    <w:rsid w:val="004A60FC"/>
    <w:rsid w:val="004B192B"/>
    <w:rsid w:val="004D2111"/>
    <w:rsid w:val="004E4C64"/>
    <w:rsid w:val="004F0479"/>
    <w:rsid w:val="00513B62"/>
    <w:rsid w:val="0051510C"/>
    <w:rsid w:val="00517D9C"/>
    <w:rsid w:val="005328D6"/>
    <w:rsid w:val="005559B3"/>
    <w:rsid w:val="005638A7"/>
    <w:rsid w:val="00565D88"/>
    <w:rsid w:val="005665E8"/>
    <w:rsid w:val="00574E09"/>
    <w:rsid w:val="0058471E"/>
    <w:rsid w:val="005A41BF"/>
    <w:rsid w:val="005D3192"/>
    <w:rsid w:val="005D7347"/>
    <w:rsid w:val="005F274D"/>
    <w:rsid w:val="00620421"/>
    <w:rsid w:val="00632E68"/>
    <w:rsid w:val="00634DC1"/>
    <w:rsid w:val="006447CD"/>
    <w:rsid w:val="00652F22"/>
    <w:rsid w:val="006547FB"/>
    <w:rsid w:val="00692BE4"/>
    <w:rsid w:val="00697147"/>
    <w:rsid w:val="006B262F"/>
    <w:rsid w:val="006B4C1D"/>
    <w:rsid w:val="006B4FF5"/>
    <w:rsid w:val="006C22A0"/>
    <w:rsid w:val="006C2472"/>
    <w:rsid w:val="006D2B96"/>
    <w:rsid w:val="006F4C8B"/>
    <w:rsid w:val="00706C65"/>
    <w:rsid w:val="007135D1"/>
    <w:rsid w:val="007151A0"/>
    <w:rsid w:val="007152F0"/>
    <w:rsid w:val="00727DB2"/>
    <w:rsid w:val="007300D3"/>
    <w:rsid w:val="007348F9"/>
    <w:rsid w:val="00766516"/>
    <w:rsid w:val="007816E9"/>
    <w:rsid w:val="00782C7C"/>
    <w:rsid w:val="00793F3C"/>
    <w:rsid w:val="007A4ADD"/>
    <w:rsid w:val="007B0FDC"/>
    <w:rsid w:val="00831717"/>
    <w:rsid w:val="008348C6"/>
    <w:rsid w:val="00840FB8"/>
    <w:rsid w:val="00842DFF"/>
    <w:rsid w:val="00856EB1"/>
    <w:rsid w:val="00864608"/>
    <w:rsid w:val="0086542B"/>
    <w:rsid w:val="00870E75"/>
    <w:rsid w:val="00883C1A"/>
    <w:rsid w:val="00893AB0"/>
    <w:rsid w:val="008B3692"/>
    <w:rsid w:val="008C170D"/>
    <w:rsid w:val="008F7CDD"/>
    <w:rsid w:val="00907095"/>
    <w:rsid w:val="00960982"/>
    <w:rsid w:val="009862FA"/>
    <w:rsid w:val="00990F54"/>
    <w:rsid w:val="009A3E50"/>
    <w:rsid w:val="009A4F61"/>
    <w:rsid w:val="00A1005B"/>
    <w:rsid w:val="00A12B11"/>
    <w:rsid w:val="00A43501"/>
    <w:rsid w:val="00A706A3"/>
    <w:rsid w:val="00A90C13"/>
    <w:rsid w:val="00AD3A93"/>
    <w:rsid w:val="00B379A3"/>
    <w:rsid w:val="00B430D3"/>
    <w:rsid w:val="00B44F28"/>
    <w:rsid w:val="00B6243C"/>
    <w:rsid w:val="00B64322"/>
    <w:rsid w:val="00B746BE"/>
    <w:rsid w:val="00B91A37"/>
    <w:rsid w:val="00BB03D9"/>
    <w:rsid w:val="00BC4CDC"/>
    <w:rsid w:val="00BF4B85"/>
    <w:rsid w:val="00C376C5"/>
    <w:rsid w:val="00C376D7"/>
    <w:rsid w:val="00C656E0"/>
    <w:rsid w:val="00C81D0C"/>
    <w:rsid w:val="00CB396D"/>
    <w:rsid w:val="00CB7C67"/>
    <w:rsid w:val="00CE0FE5"/>
    <w:rsid w:val="00D03CD5"/>
    <w:rsid w:val="00D0554C"/>
    <w:rsid w:val="00D12029"/>
    <w:rsid w:val="00D401EE"/>
    <w:rsid w:val="00D4739A"/>
    <w:rsid w:val="00D50D2C"/>
    <w:rsid w:val="00D60C7E"/>
    <w:rsid w:val="00D76187"/>
    <w:rsid w:val="00D874E0"/>
    <w:rsid w:val="00D91BC2"/>
    <w:rsid w:val="00D9269C"/>
    <w:rsid w:val="00DA1D82"/>
    <w:rsid w:val="00DB6798"/>
    <w:rsid w:val="00DE2821"/>
    <w:rsid w:val="00DE4B71"/>
    <w:rsid w:val="00DF66FD"/>
    <w:rsid w:val="00E00A03"/>
    <w:rsid w:val="00E027BB"/>
    <w:rsid w:val="00E260C5"/>
    <w:rsid w:val="00E8523A"/>
    <w:rsid w:val="00E92A05"/>
    <w:rsid w:val="00E954ED"/>
    <w:rsid w:val="00E978F7"/>
    <w:rsid w:val="00EB6A83"/>
    <w:rsid w:val="00EC03B8"/>
    <w:rsid w:val="00EC4B28"/>
    <w:rsid w:val="00EC6D0B"/>
    <w:rsid w:val="00EC71E9"/>
    <w:rsid w:val="00EF7C02"/>
    <w:rsid w:val="00F11107"/>
    <w:rsid w:val="00F12518"/>
    <w:rsid w:val="00F3292C"/>
    <w:rsid w:val="00F657EE"/>
    <w:rsid w:val="00FB0602"/>
    <w:rsid w:val="00FB159F"/>
    <w:rsid w:val="00FD007D"/>
    <w:rsid w:val="00FE55A9"/>
    <w:rsid w:val="00FE7B80"/>
    <w:rsid w:val="052756D2"/>
    <w:rsid w:val="05FA36B3"/>
    <w:rsid w:val="07338A0F"/>
    <w:rsid w:val="358359CC"/>
    <w:rsid w:val="4FA04F2D"/>
    <w:rsid w:val="599D6756"/>
    <w:rsid w:val="7BF1D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feed.crea.gov.it" TargetMode="External"/><Relationship Id="rId3" Type="http://schemas.openxmlformats.org/officeDocument/2006/relationships/settings" Target="settings.xml"/><Relationship Id="rId7" Type="http://schemas.openxmlformats.org/officeDocument/2006/relationships/hyperlink" Target="mailto:massimo.brambilla@cre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9</TotalTime>
  <Pages>1</Pages>
  <Words>491</Words>
  <Characters>2800</Characters>
  <Application>Microsoft Office Word</Application>
  <DocSecurity>0</DocSecurity>
  <Lines>23</Lines>
  <Paragraphs>6</Paragraphs>
  <ScaleCrop>false</ScaleCrop>
  <Company>ASAE</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massimo brambilla</cp:lastModifiedBy>
  <cp:revision>5</cp:revision>
  <cp:lastPrinted>2003-12-04T08:59:00Z</cp:lastPrinted>
  <dcterms:created xsi:type="dcterms:W3CDTF">2022-02-15T11:27:00Z</dcterms:created>
  <dcterms:modified xsi:type="dcterms:W3CDTF">2022-02-22T17:05:00Z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