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B6" w:rsidRDefault="006D08D4">
      <w:pPr>
        <w:pStyle w:val="Titolo"/>
        <w:ind w:left="0" w:right="49"/>
        <w:rPr>
          <w:sz w:val="28"/>
        </w:rPr>
      </w:pPr>
      <w:r w:rsidRPr="006D08D4">
        <w:t>Different strateg</w:t>
      </w:r>
      <w:r w:rsidR="005E3D4E">
        <w:t>ies</w:t>
      </w:r>
      <w:r w:rsidRPr="006D08D4">
        <w:t xml:space="preserve"> to alleviate soil compaction risk during</w:t>
      </w:r>
      <w:r w:rsidR="006312B3">
        <w:t xml:space="preserve"> tillage</w:t>
      </w:r>
      <w:r w:rsidR="00434EB6">
        <w:rPr>
          <w:sz w:val="28"/>
        </w:rPr>
        <w:t xml:space="preserve"> </w:t>
      </w:r>
      <w:r w:rsidR="007B4BB8">
        <w:rPr>
          <w:sz w:val="28"/>
        </w:rPr>
        <w:t>operations</w:t>
      </w:r>
    </w:p>
    <w:p w:rsidR="00434EB6" w:rsidRPr="006D08D4" w:rsidRDefault="006D08D4">
      <w:pPr>
        <w:pStyle w:val="Author"/>
        <w:jc w:val="center"/>
        <w:rPr>
          <w:lang w:val="it-IT"/>
        </w:rPr>
      </w:pPr>
      <w:r w:rsidRPr="006D08D4">
        <w:rPr>
          <w:lang w:val="it-IT"/>
        </w:rPr>
        <w:t>Marco</w:t>
      </w:r>
      <w:r w:rsidR="00CE637A">
        <w:rPr>
          <w:lang w:val="it-IT"/>
        </w:rPr>
        <w:t xml:space="preserve"> Benetti</w:t>
      </w:r>
      <w:r w:rsidRPr="006D08D4">
        <w:rPr>
          <w:lang w:val="it-IT"/>
        </w:rPr>
        <w:t>*</w:t>
      </w:r>
      <w:r w:rsidR="002317AC">
        <w:rPr>
          <w:lang w:val="it-IT"/>
        </w:rPr>
        <w:t>, Luigi</w:t>
      </w:r>
      <w:r w:rsidR="00CE637A">
        <w:rPr>
          <w:lang w:val="it-IT"/>
        </w:rPr>
        <w:t xml:space="preserve"> Sartori</w:t>
      </w:r>
    </w:p>
    <w:p w:rsidR="006D08D4" w:rsidRPr="000A5D7F" w:rsidRDefault="006D08D4" w:rsidP="006D08D4">
      <w:pPr>
        <w:jc w:val="center"/>
        <w:rPr>
          <w:rFonts w:eastAsia="Times New Roman"/>
          <w:color w:val="000000" w:themeColor="text1"/>
          <w:sz w:val="18"/>
          <w:szCs w:val="18"/>
          <w:shd w:val="clear" w:color="auto" w:fill="FFFFFF"/>
          <w:lang w:val="it-IT" w:eastAsia="it-IT"/>
        </w:rPr>
      </w:pPr>
      <w:proofErr w:type="gramStart"/>
      <w:r w:rsidRPr="00F73597">
        <w:rPr>
          <w:rStyle w:val="Collegamentoipertestuale"/>
          <w:sz w:val="18"/>
          <w:lang w:val="it-IT"/>
        </w:rPr>
        <w:t>marco.benetti</w:t>
      </w:r>
      <w:proofErr w:type="gramEnd"/>
      <w:r w:rsidRPr="00F73597">
        <w:rPr>
          <w:rStyle w:val="Collegamentoipertestuale"/>
          <w:sz w:val="18"/>
          <w:lang w:val="it-IT"/>
        </w:rPr>
        <w:t>.3</w:t>
      </w:r>
      <w:hyperlink r:id="rId8" w:history="1">
        <w:r w:rsidRPr="000A5D7F">
          <w:rPr>
            <w:rStyle w:val="Collegamentoipertestuale"/>
            <w:rFonts w:eastAsia="Times New Roman"/>
            <w:sz w:val="18"/>
            <w:szCs w:val="18"/>
            <w:shd w:val="clear" w:color="auto" w:fill="FFFFFF"/>
            <w:lang w:val="it-IT" w:eastAsia="it-IT"/>
          </w:rPr>
          <w:t>@phd.unipd.it</w:t>
        </w:r>
      </w:hyperlink>
      <w:r w:rsidRPr="000A5D7F">
        <w:rPr>
          <w:rFonts w:eastAsia="Times New Roman"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, </w:t>
      </w:r>
      <w:hyperlink r:id="rId9" w:history="1">
        <w:r w:rsidRPr="000A5D7F">
          <w:rPr>
            <w:rStyle w:val="Collegamentoipertestuale"/>
            <w:rFonts w:eastAsia="Times New Roman"/>
            <w:sz w:val="18"/>
            <w:szCs w:val="18"/>
            <w:shd w:val="clear" w:color="auto" w:fill="FFFFFF"/>
            <w:lang w:val="it-IT" w:eastAsia="it-IT"/>
          </w:rPr>
          <w:t>luigi.sartori@unipd.it</w:t>
        </w:r>
      </w:hyperlink>
    </w:p>
    <w:p w:rsidR="00434EB6" w:rsidRPr="006D08D4" w:rsidRDefault="006D08D4">
      <w:pPr>
        <w:pStyle w:val="Address"/>
        <w:jc w:val="center"/>
        <w:rPr>
          <w:lang w:val="it-IT"/>
        </w:rPr>
      </w:pPr>
      <w:r w:rsidRPr="000A5D7F">
        <w:rPr>
          <w:rFonts w:eastAsia="Times New Roman"/>
          <w:shd w:val="clear" w:color="auto" w:fill="FFFFFF"/>
          <w:lang w:val="it-IT" w:eastAsia="it-IT"/>
        </w:rPr>
        <w:t xml:space="preserve">Department of Land, Environment, </w:t>
      </w:r>
      <w:proofErr w:type="spellStart"/>
      <w:r w:rsidRPr="000A5D7F">
        <w:rPr>
          <w:rFonts w:eastAsia="Times New Roman"/>
          <w:shd w:val="clear" w:color="auto" w:fill="FFFFFF"/>
          <w:lang w:val="it-IT" w:eastAsia="it-IT"/>
        </w:rPr>
        <w:t>Agriculture</w:t>
      </w:r>
      <w:proofErr w:type="spellEnd"/>
      <w:r w:rsidRPr="000A5D7F">
        <w:rPr>
          <w:rFonts w:eastAsia="Times New Roman"/>
          <w:shd w:val="clear" w:color="auto" w:fill="FFFFFF"/>
          <w:lang w:val="it-IT" w:eastAsia="it-IT"/>
        </w:rPr>
        <w:t xml:space="preserve"> and </w:t>
      </w:r>
      <w:proofErr w:type="spellStart"/>
      <w:r w:rsidRPr="000A5D7F">
        <w:rPr>
          <w:rFonts w:eastAsia="Times New Roman"/>
          <w:shd w:val="clear" w:color="auto" w:fill="FFFFFF"/>
          <w:lang w:val="it-IT" w:eastAsia="it-IT"/>
        </w:rPr>
        <w:t>Forestry</w:t>
      </w:r>
      <w:proofErr w:type="spellEnd"/>
      <w:r w:rsidRPr="000A5D7F">
        <w:rPr>
          <w:rFonts w:eastAsia="Times New Roman"/>
          <w:shd w:val="clear" w:color="auto" w:fill="FFFFFF"/>
          <w:lang w:val="it-IT" w:eastAsia="it-IT"/>
        </w:rPr>
        <w:t xml:space="preserve">, Università degli Studi di Padova, </w:t>
      </w:r>
      <w:proofErr w:type="spellStart"/>
      <w:r w:rsidRPr="000A5D7F">
        <w:rPr>
          <w:rFonts w:eastAsia="Times New Roman"/>
          <w:shd w:val="clear" w:color="auto" w:fill="FFFFFF"/>
          <w:lang w:val="it-IT" w:eastAsia="it-IT"/>
        </w:rPr>
        <w:t>Agripolis</w:t>
      </w:r>
      <w:proofErr w:type="spellEnd"/>
      <w:r w:rsidRPr="000A5D7F">
        <w:rPr>
          <w:rFonts w:eastAsia="Times New Roman"/>
          <w:shd w:val="clear" w:color="auto" w:fill="FFFFFF"/>
          <w:lang w:val="it-IT" w:eastAsia="it-IT"/>
        </w:rPr>
        <w:t xml:space="preserve">, Viale dell’Università 16, 35020, Legnaro, Padova, </w:t>
      </w:r>
      <w:proofErr w:type="spellStart"/>
      <w:r w:rsidRPr="000A5D7F">
        <w:rPr>
          <w:rFonts w:eastAsia="Times New Roman"/>
          <w:shd w:val="clear" w:color="auto" w:fill="FFFFFF"/>
          <w:lang w:val="it-IT" w:eastAsia="it-IT"/>
        </w:rPr>
        <w:t>Italy</w:t>
      </w:r>
      <w:proofErr w:type="spellEnd"/>
      <w:r w:rsidR="00434EB6" w:rsidRPr="006D08D4">
        <w:rPr>
          <w:lang w:val="it-IT"/>
        </w:rPr>
        <w:t>.</w:t>
      </w:r>
    </w:p>
    <w:p w:rsidR="00434EB6" w:rsidRPr="006D08D4" w:rsidRDefault="00434EB6">
      <w:pPr>
        <w:rPr>
          <w:lang w:val="it-IT"/>
        </w:rPr>
      </w:pPr>
    </w:p>
    <w:p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6312B3">
        <w:t xml:space="preserve">Soil compaction, Controlled traffic farming, </w:t>
      </w:r>
      <w:r w:rsidR="007B4BB8">
        <w:t>T</w:t>
      </w:r>
      <w:r w:rsidR="006312B3">
        <w:t>illage</w:t>
      </w:r>
    </w:p>
    <w:p w:rsidR="00434EB6" w:rsidRDefault="00434EB6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6312B3">
        <w:rPr>
          <w:rFonts w:cs="Arial"/>
          <w:i w:val="0"/>
          <w:iCs/>
          <w:szCs w:val="24"/>
        </w:rPr>
        <w:t xml:space="preserve">Compaction causes soil degradation, but different strategies can help to mitigate this phenomenon, </w:t>
      </w:r>
      <w:r w:rsidR="00A80D79">
        <w:rPr>
          <w:rFonts w:cs="Arial"/>
          <w:i w:val="0"/>
          <w:iCs/>
          <w:szCs w:val="24"/>
        </w:rPr>
        <w:t xml:space="preserve">such </w:t>
      </w:r>
      <w:r w:rsidR="006312B3">
        <w:rPr>
          <w:rFonts w:cs="Arial"/>
          <w:i w:val="0"/>
          <w:iCs/>
          <w:szCs w:val="24"/>
        </w:rPr>
        <w:t xml:space="preserve">as </w:t>
      </w:r>
      <w:r w:rsidR="00077324">
        <w:rPr>
          <w:rFonts w:cs="Arial"/>
          <w:i w:val="0"/>
          <w:iCs/>
          <w:szCs w:val="24"/>
        </w:rPr>
        <w:t>increasing</w:t>
      </w:r>
      <w:r w:rsidR="006312B3">
        <w:rPr>
          <w:rFonts w:cs="Arial"/>
          <w:i w:val="0"/>
          <w:iCs/>
          <w:szCs w:val="24"/>
        </w:rPr>
        <w:t xml:space="preserve"> soil strength during traffic </w:t>
      </w:r>
      <w:r w:rsidR="00077324">
        <w:rPr>
          <w:rFonts w:cs="Arial"/>
          <w:i w:val="0"/>
          <w:iCs/>
          <w:szCs w:val="24"/>
        </w:rPr>
        <w:t>events</w:t>
      </w:r>
      <w:r w:rsidR="006312B3">
        <w:rPr>
          <w:rFonts w:cs="Arial"/>
          <w:i w:val="0"/>
          <w:iCs/>
          <w:szCs w:val="24"/>
        </w:rPr>
        <w:t xml:space="preserve"> and </w:t>
      </w:r>
      <w:r w:rsidR="002317AC">
        <w:rPr>
          <w:rFonts w:cs="Arial"/>
          <w:i w:val="0"/>
          <w:iCs/>
          <w:szCs w:val="24"/>
        </w:rPr>
        <w:t>decreasing</w:t>
      </w:r>
      <w:r w:rsidR="006312B3">
        <w:rPr>
          <w:rFonts w:cs="Arial"/>
          <w:i w:val="0"/>
          <w:iCs/>
          <w:szCs w:val="24"/>
        </w:rPr>
        <w:t xml:space="preserve"> soil stress </w:t>
      </w:r>
      <w:r w:rsidR="00077324">
        <w:rPr>
          <w:rFonts w:cs="Arial"/>
          <w:i w:val="0"/>
          <w:iCs/>
          <w:szCs w:val="24"/>
        </w:rPr>
        <w:t>due to equipment features.</w:t>
      </w:r>
      <w:r w:rsidR="00264CFB">
        <w:rPr>
          <w:rFonts w:cs="Arial"/>
          <w:i w:val="0"/>
          <w:iCs/>
          <w:szCs w:val="24"/>
        </w:rPr>
        <w:t xml:space="preserve"> The first one can be achieved by raising</w:t>
      </w:r>
      <w:r w:rsidR="00CE637A">
        <w:rPr>
          <w:rFonts w:cs="Arial"/>
          <w:i w:val="0"/>
          <w:iCs/>
          <w:szCs w:val="24"/>
        </w:rPr>
        <w:t xml:space="preserve"> soil</w:t>
      </w:r>
      <w:r w:rsidR="00264CFB">
        <w:rPr>
          <w:rFonts w:cs="Arial"/>
          <w:i w:val="0"/>
          <w:iCs/>
          <w:szCs w:val="24"/>
        </w:rPr>
        <w:t xml:space="preserve"> organic carbon and limiting the traffic when the soil water content is too high. Decision support systems help this choice and</w:t>
      </w:r>
      <w:r w:rsidR="00CE637A">
        <w:rPr>
          <w:rFonts w:cs="Arial"/>
          <w:i w:val="0"/>
          <w:iCs/>
          <w:szCs w:val="24"/>
        </w:rPr>
        <w:t xml:space="preserve"> can</w:t>
      </w:r>
      <w:r w:rsidR="00264CFB">
        <w:rPr>
          <w:rFonts w:cs="Arial"/>
          <w:i w:val="0"/>
          <w:iCs/>
          <w:szCs w:val="24"/>
        </w:rPr>
        <w:t xml:space="preserve"> improve the </w:t>
      </w:r>
      <w:r w:rsidR="00CE637A">
        <w:rPr>
          <w:rFonts w:cs="Arial"/>
          <w:i w:val="0"/>
          <w:iCs/>
          <w:szCs w:val="24"/>
        </w:rPr>
        <w:t xml:space="preserve">machine settings to reduce soil stress. </w:t>
      </w:r>
      <w:r w:rsidR="00077324">
        <w:rPr>
          <w:rFonts w:cs="Arial"/>
          <w:i w:val="0"/>
          <w:iCs/>
          <w:szCs w:val="24"/>
        </w:rPr>
        <w:t>Controlled traffic farming can enhance soil compaction mitigation by confining all the equipment transit on the traffic lane. Crop seedbeds remain undisturbed</w:t>
      </w:r>
      <w:r w:rsidR="00A80D79">
        <w:rPr>
          <w:rFonts w:cs="Arial"/>
          <w:i w:val="0"/>
          <w:iCs/>
          <w:szCs w:val="24"/>
        </w:rPr>
        <w:t>,</w:t>
      </w:r>
      <w:r w:rsidR="00077324">
        <w:rPr>
          <w:rFonts w:cs="Arial"/>
          <w:i w:val="0"/>
          <w:iCs/>
          <w:szCs w:val="24"/>
        </w:rPr>
        <w:t xml:space="preserve"> improving crop performance and increasing yield. </w:t>
      </w:r>
      <w:r w:rsidR="00A80D79">
        <w:rPr>
          <w:rFonts w:cs="Arial"/>
          <w:i w:val="0"/>
          <w:iCs/>
          <w:szCs w:val="24"/>
        </w:rPr>
        <w:t>Controlled</w:t>
      </w:r>
      <w:r w:rsidR="00077324">
        <w:rPr>
          <w:rFonts w:cs="Arial"/>
          <w:i w:val="0"/>
          <w:iCs/>
          <w:szCs w:val="24"/>
        </w:rPr>
        <w:t xml:space="preserve"> traffic needs equipment </w:t>
      </w:r>
      <w:r w:rsidR="00A80D79">
        <w:rPr>
          <w:rFonts w:cs="Arial"/>
          <w:i w:val="0"/>
          <w:iCs/>
          <w:szCs w:val="24"/>
        </w:rPr>
        <w:t>standardisation</w:t>
      </w:r>
      <w:r w:rsidR="008201E7">
        <w:rPr>
          <w:rFonts w:cs="Arial"/>
          <w:i w:val="0"/>
          <w:iCs/>
          <w:szCs w:val="24"/>
        </w:rPr>
        <w:t xml:space="preserve"> for all the operations, from tillage to harvest</w:t>
      </w:r>
      <w:r w:rsidR="002317AC">
        <w:rPr>
          <w:rFonts w:cs="Arial"/>
          <w:i w:val="0"/>
          <w:iCs/>
          <w:szCs w:val="24"/>
        </w:rPr>
        <w:t>,</w:t>
      </w:r>
      <w:r w:rsidR="00077324">
        <w:rPr>
          <w:rFonts w:cs="Arial"/>
          <w:i w:val="0"/>
          <w:iCs/>
          <w:szCs w:val="24"/>
        </w:rPr>
        <w:t xml:space="preserve"> </w:t>
      </w:r>
      <w:r w:rsidR="002317AC">
        <w:rPr>
          <w:rFonts w:cs="Arial"/>
          <w:i w:val="0"/>
          <w:iCs/>
          <w:szCs w:val="24"/>
        </w:rPr>
        <w:t xml:space="preserve">that </w:t>
      </w:r>
      <w:r w:rsidR="008201E7">
        <w:rPr>
          <w:rFonts w:cs="Arial"/>
          <w:i w:val="0"/>
          <w:iCs/>
          <w:szCs w:val="24"/>
        </w:rPr>
        <w:t>can over</w:t>
      </w:r>
      <w:r w:rsidR="00077324">
        <w:rPr>
          <w:rFonts w:cs="Arial"/>
          <w:i w:val="0"/>
          <w:iCs/>
          <w:szCs w:val="24"/>
        </w:rPr>
        <w:t>c</w:t>
      </w:r>
      <w:r w:rsidR="008201E7">
        <w:rPr>
          <w:rFonts w:cs="Arial"/>
          <w:i w:val="0"/>
          <w:iCs/>
          <w:szCs w:val="24"/>
        </w:rPr>
        <w:t>omplicate equipment travel on public roads</w:t>
      </w:r>
      <w:r w:rsidR="002317AC">
        <w:rPr>
          <w:rFonts w:cs="Arial"/>
          <w:i w:val="0"/>
          <w:iCs/>
          <w:szCs w:val="24"/>
        </w:rPr>
        <w:t xml:space="preserve"> and resort to contractors</w:t>
      </w:r>
      <w:r w:rsidR="008201E7">
        <w:rPr>
          <w:rFonts w:cs="Arial"/>
          <w:i w:val="0"/>
          <w:iCs/>
          <w:szCs w:val="24"/>
        </w:rPr>
        <w:t xml:space="preserve">. </w:t>
      </w:r>
    </w:p>
    <w:p w:rsidR="00434EB6" w:rsidRDefault="00A80D79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>This work aims</w:t>
      </w:r>
      <w:r w:rsidR="002317AC">
        <w:rPr>
          <w:rFonts w:cs="Arial"/>
          <w:bCs/>
          <w:i w:val="0"/>
          <w:iCs/>
        </w:rPr>
        <w:t xml:space="preserve"> </w:t>
      </w:r>
      <w:r w:rsidR="005E3D4E">
        <w:rPr>
          <w:rFonts w:cs="Arial"/>
          <w:bCs/>
          <w:i w:val="0"/>
          <w:iCs/>
        </w:rPr>
        <w:t>to investigate three different strategies to alleviate soil compaction risk during soil tillage. The first is “Random traffic with wheeled tractors”</w:t>
      </w:r>
      <w:r w:rsidR="002C6C56">
        <w:rPr>
          <w:rFonts w:cs="Arial"/>
          <w:bCs/>
          <w:i w:val="0"/>
          <w:iCs/>
        </w:rPr>
        <w:t xml:space="preserve"> (RW)</w:t>
      </w:r>
      <w:r w:rsidR="005E3D4E">
        <w:rPr>
          <w:rFonts w:cs="Arial"/>
          <w:bCs/>
          <w:i w:val="0"/>
          <w:iCs/>
        </w:rPr>
        <w:t>, the Second is “Random traffic with tracked tractors”</w:t>
      </w:r>
      <w:r w:rsidR="002C6C56">
        <w:rPr>
          <w:rFonts w:cs="Arial"/>
          <w:bCs/>
          <w:i w:val="0"/>
          <w:iCs/>
        </w:rPr>
        <w:t xml:space="preserve"> (RT)</w:t>
      </w:r>
      <w:r w:rsidR="005E3D4E">
        <w:rPr>
          <w:rFonts w:cs="Arial"/>
          <w:bCs/>
          <w:i w:val="0"/>
          <w:iCs/>
        </w:rPr>
        <w:t>, and the third is “Controlled traffic”</w:t>
      </w:r>
      <w:r w:rsidR="002C6C56">
        <w:rPr>
          <w:rFonts w:cs="Arial"/>
          <w:bCs/>
          <w:i w:val="0"/>
          <w:iCs/>
        </w:rPr>
        <w:t xml:space="preserve"> (CT)</w:t>
      </w:r>
      <w:r w:rsidR="005E3D4E">
        <w:rPr>
          <w:rFonts w:cs="Arial"/>
          <w:bCs/>
          <w:i w:val="0"/>
          <w:iCs/>
        </w:rPr>
        <w:t>. The three scenarios were compared by using</w:t>
      </w:r>
      <w:r w:rsidR="004937FF">
        <w:rPr>
          <w:rFonts w:cs="Arial"/>
          <w:bCs/>
          <w:i w:val="0"/>
          <w:iCs/>
        </w:rPr>
        <w:t xml:space="preserve"> the following</w:t>
      </w:r>
      <w:r w:rsidR="005E3D4E">
        <w:rPr>
          <w:rFonts w:cs="Arial"/>
          <w:bCs/>
          <w:i w:val="0"/>
          <w:iCs/>
        </w:rPr>
        <w:t xml:space="preserve"> traffic indexes</w:t>
      </w:r>
      <w:r w:rsidR="004937FF">
        <w:rPr>
          <w:rFonts w:cs="Arial"/>
          <w:bCs/>
          <w:i w:val="0"/>
          <w:iCs/>
        </w:rPr>
        <w:t>: Rut Length, Traffic Intensity, Mechanization Degree, and Field Load Index. S</w:t>
      </w:r>
      <w:r w:rsidR="005E3D4E">
        <w:rPr>
          <w:rFonts w:cs="Arial"/>
          <w:bCs/>
          <w:i w:val="0"/>
          <w:iCs/>
        </w:rPr>
        <w:t>oil stress</w:t>
      </w:r>
      <w:r w:rsidR="004937FF">
        <w:rPr>
          <w:rFonts w:cs="Arial"/>
          <w:bCs/>
          <w:i w:val="0"/>
          <w:iCs/>
        </w:rPr>
        <w:t xml:space="preserve">es on specific scenarios were calculated with </w:t>
      </w:r>
      <w:r w:rsidR="007B4BB8">
        <w:rPr>
          <w:rFonts w:cs="Arial"/>
          <w:bCs/>
          <w:i w:val="0"/>
          <w:iCs/>
        </w:rPr>
        <w:t xml:space="preserve">the </w:t>
      </w:r>
      <w:r w:rsidR="004937FF">
        <w:rPr>
          <w:rFonts w:cs="Arial"/>
          <w:bCs/>
          <w:i w:val="0"/>
          <w:iCs/>
        </w:rPr>
        <w:t>Terranimo</w:t>
      </w:r>
      <w:r w:rsidR="007B4BB8">
        <w:rPr>
          <w:rFonts w:cs="Arial"/>
          <w:bCs/>
          <w:i w:val="0"/>
          <w:iCs/>
        </w:rPr>
        <w:t>® model</w:t>
      </w:r>
      <w:r w:rsidR="005E3D4E">
        <w:rPr>
          <w:rFonts w:cs="Arial"/>
          <w:bCs/>
          <w:i w:val="0"/>
          <w:iCs/>
        </w:rPr>
        <w:t xml:space="preserve">. </w:t>
      </w:r>
      <w:r w:rsidR="004937FF">
        <w:rPr>
          <w:rFonts w:cs="Arial"/>
          <w:bCs/>
          <w:i w:val="0"/>
          <w:iCs/>
        </w:rPr>
        <w:t>C</w:t>
      </w:r>
      <w:r w:rsidR="008E4A35">
        <w:rPr>
          <w:rFonts w:cs="Arial"/>
          <w:bCs/>
          <w:i w:val="0"/>
          <w:iCs/>
        </w:rPr>
        <w:t>ollection of soil bulk density, penetrometer resistance, working time analysis, field traffic analysis and fuel consumption</w:t>
      </w:r>
      <w:r w:rsidR="008E4A35" w:rsidRPr="008E4A35">
        <w:rPr>
          <w:rFonts w:cs="Arial"/>
          <w:bCs/>
          <w:i w:val="0"/>
          <w:iCs/>
        </w:rPr>
        <w:t xml:space="preserve"> </w:t>
      </w:r>
      <w:r w:rsidR="008E4A35">
        <w:rPr>
          <w:rFonts w:cs="Arial"/>
          <w:bCs/>
          <w:i w:val="0"/>
          <w:iCs/>
        </w:rPr>
        <w:t>with telemetr</w:t>
      </w:r>
      <w:r w:rsidR="004937FF">
        <w:rPr>
          <w:rFonts w:cs="Arial"/>
          <w:bCs/>
          <w:i w:val="0"/>
          <w:iCs/>
        </w:rPr>
        <w:t>y was carried out</w:t>
      </w:r>
      <w:r w:rsidR="004937FF" w:rsidRPr="004937FF">
        <w:rPr>
          <w:rFonts w:cs="Arial"/>
          <w:bCs/>
          <w:i w:val="0"/>
          <w:iCs/>
        </w:rPr>
        <w:t xml:space="preserve"> </w:t>
      </w:r>
      <w:r w:rsidR="004937FF">
        <w:rPr>
          <w:rFonts w:cs="Arial"/>
          <w:bCs/>
          <w:i w:val="0"/>
          <w:iCs/>
        </w:rPr>
        <w:t xml:space="preserve">to complete the analysis on </w:t>
      </w:r>
      <w:r w:rsidR="00340BE5">
        <w:rPr>
          <w:rFonts w:cs="Arial"/>
          <w:bCs/>
          <w:i w:val="0"/>
          <w:iCs/>
        </w:rPr>
        <w:t xml:space="preserve">a </w:t>
      </w:r>
      <w:r w:rsidR="004937FF">
        <w:rPr>
          <w:rFonts w:cs="Arial"/>
          <w:bCs/>
          <w:i w:val="0"/>
          <w:iCs/>
        </w:rPr>
        <w:t>real scale</w:t>
      </w:r>
      <w:r w:rsidR="00340BE5">
        <w:rPr>
          <w:rFonts w:cs="Arial"/>
          <w:bCs/>
          <w:i w:val="0"/>
          <w:iCs/>
        </w:rPr>
        <w:t xml:space="preserve"> thanks to</w:t>
      </w:r>
      <w:r w:rsidR="004937FF">
        <w:rPr>
          <w:rFonts w:cs="Arial"/>
          <w:bCs/>
          <w:i w:val="0"/>
          <w:iCs/>
        </w:rPr>
        <w:t xml:space="preserve"> </w:t>
      </w:r>
      <w:r w:rsidR="00340BE5">
        <w:rPr>
          <w:rFonts w:cs="Arial"/>
          <w:bCs/>
          <w:i w:val="0"/>
          <w:iCs/>
        </w:rPr>
        <w:t xml:space="preserve">a </w:t>
      </w:r>
      <w:proofErr w:type="gramStart"/>
      <w:r w:rsidR="004937FF">
        <w:rPr>
          <w:rFonts w:cs="Arial"/>
          <w:bCs/>
          <w:i w:val="0"/>
          <w:iCs/>
        </w:rPr>
        <w:t>19 ha</w:t>
      </w:r>
      <w:proofErr w:type="gramEnd"/>
      <w:r w:rsidR="004937FF">
        <w:rPr>
          <w:rFonts w:cs="Arial"/>
          <w:bCs/>
          <w:i w:val="0"/>
          <w:iCs/>
        </w:rPr>
        <w:t xml:space="preserve"> field test</w:t>
      </w:r>
      <w:r w:rsidR="00340BE5" w:rsidRPr="00340BE5">
        <w:rPr>
          <w:rFonts w:cs="Arial"/>
          <w:bCs/>
          <w:i w:val="0"/>
          <w:iCs/>
        </w:rPr>
        <w:t xml:space="preserve"> </w:t>
      </w:r>
      <w:r w:rsidR="00340BE5">
        <w:rPr>
          <w:rFonts w:cs="Arial"/>
          <w:bCs/>
          <w:i w:val="0"/>
          <w:iCs/>
        </w:rPr>
        <w:t>on a farm in northeast Italy.</w:t>
      </w:r>
    </w:p>
    <w:p w:rsidR="008E4A35" w:rsidRPr="008E4A35" w:rsidRDefault="002C6C56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 xml:space="preserve">The soil stress is higher in the Controlled traffic than </w:t>
      </w:r>
      <w:r w:rsidR="00C92617">
        <w:rPr>
          <w:rFonts w:cs="Arial"/>
          <w:bCs/>
          <w:i w:val="0"/>
          <w:iCs/>
        </w:rPr>
        <w:t xml:space="preserve">in </w:t>
      </w:r>
      <w:r>
        <w:rPr>
          <w:rFonts w:cs="Arial"/>
          <w:bCs/>
          <w:i w:val="0"/>
          <w:iCs/>
        </w:rPr>
        <w:t xml:space="preserve">the other two random traffic scenarios, due to the narrow width of the wheels used to decrease the trafficked area. The field index Ruth Length shows </w:t>
      </w:r>
      <w:r w:rsidR="00C92617">
        <w:rPr>
          <w:rFonts w:cs="Arial"/>
          <w:bCs/>
          <w:i w:val="0"/>
          <w:iCs/>
        </w:rPr>
        <w:t>a</w:t>
      </w:r>
      <w:r>
        <w:rPr>
          <w:rFonts w:cs="Arial"/>
          <w:bCs/>
          <w:i w:val="0"/>
          <w:iCs/>
        </w:rPr>
        <w:t xml:space="preserve"> higher value on CT caused by a lower working width. On </w:t>
      </w:r>
      <w:r w:rsidR="00C92617">
        <w:rPr>
          <w:rFonts w:cs="Arial"/>
          <w:bCs/>
          <w:i w:val="0"/>
          <w:iCs/>
        </w:rPr>
        <w:t>Mechanization</w:t>
      </w:r>
      <w:r>
        <w:rPr>
          <w:rFonts w:cs="Arial"/>
          <w:bCs/>
          <w:i w:val="0"/>
          <w:iCs/>
        </w:rPr>
        <w:t xml:space="preserve"> Degree the RT scenario </w:t>
      </w:r>
      <w:r w:rsidR="00C92617">
        <w:rPr>
          <w:rFonts w:cs="Arial"/>
          <w:bCs/>
          <w:i w:val="0"/>
          <w:iCs/>
        </w:rPr>
        <w:t xml:space="preserve">has </w:t>
      </w:r>
      <w:r w:rsidR="00340BE5">
        <w:rPr>
          <w:rFonts w:cs="Arial"/>
          <w:bCs/>
          <w:i w:val="0"/>
          <w:iCs/>
        </w:rPr>
        <w:t xml:space="preserve">a </w:t>
      </w:r>
      <w:r w:rsidR="00C92617">
        <w:rPr>
          <w:rFonts w:cs="Arial"/>
          <w:bCs/>
          <w:i w:val="0"/>
          <w:iCs/>
        </w:rPr>
        <w:t>47% increase in comparison to CT and 21% more than RW</w:t>
      </w:r>
      <w:r w:rsidR="00CE637A">
        <w:rPr>
          <w:rFonts w:cs="Arial"/>
          <w:bCs/>
          <w:i w:val="0"/>
          <w:iCs/>
        </w:rPr>
        <w:t xml:space="preserve"> due to the high power tractor used</w:t>
      </w:r>
      <w:r w:rsidR="00C92617">
        <w:rPr>
          <w:rFonts w:cs="Arial"/>
          <w:bCs/>
          <w:i w:val="0"/>
          <w:iCs/>
        </w:rPr>
        <w:t xml:space="preserve">. Lower </w:t>
      </w:r>
      <w:r w:rsidR="007B4BB8">
        <w:rPr>
          <w:rFonts w:cs="Arial"/>
          <w:bCs/>
          <w:i w:val="0"/>
          <w:iCs/>
        </w:rPr>
        <w:t xml:space="preserve">bulk density </w:t>
      </w:r>
      <w:r w:rsidR="00C92617">
        <w:rPr>
          <w:rFonts w:cs="Arial"/>
          <w:bCs/>
          <w:i w:val="0"/>
          <w:iCs/>
        </w:rPr>
        <w:t>value</w:t>
      </w:r>
      <w:r w:rsidR="00264CFB">
        <w:rPr>
          <w:rFonts w:cs="Arial"/>
          <w:bCs/>
          <w:i w:val="0"/>
          <w:iCs/>
        </w:rPr>
        <w:t>s</w:t>
      </w:r>
      <w:r w:rsidR="00C92617">
        <w:rPr>
          <w:rFonts w:cs="Arial"/>
          <w:bCs/>
          <w:i w:val="0"/>
          <w:iCs/>
        </w:rPr>
        <w:t xml:space="preserve"> were found in CT </w:t>
      </w:r>
      <w:r w:rsidR="007B4BB8">
        <w:rPr>
          <w:rFonts w:cs="Arial"/>
          <w:bCs/>
          <w:i w:val="0"/>
          <w:iCs/>
        </w:rPr>
        <w:t xml:space="preserve">and </w:t>
      </w:r>
      <w:r w:rsidR="00C92617">
        <w:rPr>
          <w:rFonts w:cs="Arial"/>
          <w:bCs/>
          <w:i w:val="0"/>
          <w:iCs/>
        </w:rPr>
        <w:t>penetrometer</w:t>
      </w:r>
      <w:r w:rsidR="007B4BB8">
        <w:rPr>
          <w:rFonts w:cs="Arial"/>
          <w:bCs/>
          <w:i w:val="0"/>
          <w:iCs/>
        </w:rPr>
        <w:t xml:space="preserve"> resistance</w:t>
      </w:r>
      <w:r w:rsidR="00C92617">
        <w:rPr>
          <w:rFonts w:cs="Arial"/>
          <w:bCs/>
          <w:i w:val="0"/>
          <w:iCs/>
        </w:rPr>
        <w:t xml:space="preserve"> </w:t>
      </w:r>
      <w:r w:rsidR="007B4BB8">
        <w:rPr>
          <w:rFonts w:cs="Arial"/>
          <w:bCs/>
          <w:i w:val="0"/>
          <w:iCs/>
        </w:rPr>
        <w:t>showed</w:t>
      </w:r>
      <w:r w:rsidR="00340BE5">
        <w:rPr>
          <w:rFonts w:cs="Arial"/>
          <w:bCs/>
          <w:i w:val="0"/>
          <w:iCs/>
        </w:rPr>
        <w:t xml:space="preserve"> </w:t>
      </w:r>
      <w:r w:rsidR="00CE637A">
        <w:rPr>
          <w:rFonts w:cs="Arial"/>
          <w:bCs/>
          <w:i w:val="0"/>
          <w:iCs/>
        </w:rPr>
        <w:t>statistical</w:t>
      </w:r>
      <w:r w:rsidR="00E01720">
        <w:rPr>
          <w:rFonts w:cs="Arial"/>
          <w:bCs/>
          <w:i w:val="0"/>
          <w:iCs/>
        </w:rPr>
        <w:t>ly significant differences</w:t>
      </w:r>
      <w:r w:rsidR="00340BE5">
        <w:rPr>
          <w:rFonts w:cs="Arial"/>
          <w:bCs/>
          <w:i w:val="0"/>
          <w:iCs/>
        </w:rPr>
        <w:t xml:space="preserve"> among scenarios and correlation with stresses</w:t>
      </w:r>
      <w:r w:rsidR="007B4BB8">
        <w:rPr>
          <w:rFonts w:cs="Arial"/>
          <w:bCs/>
          <w:i w:val="0"/>
          <w:iCs/>
        </w:rPr>
        <w:t xml:space="preserve"> modelled with </w:t>
      </w:r>
      <w:bookmarkStart w:id="0" w:name="_GoBack"/>
      <w:bookmarkEnd w:id="0"/>
      <w:r w:rsidR="007B4BB8">
        <w:rPr>
          <w:rFonts w:cs="Arial"/>
          <w:bCs/>
          <w:i w:val="0"/>
          <w:iCs/>
        </w:rPr>
        <w:t>Terranimo®</w:t>
      </w:r>
      <w:r w:rsidR="00340BE5">
        <w:rPr>
          <w:rFonts w:cs="Arial"/>
          <w:bCs/>
          <w:i w:val="0"/>
          <w:iCs/>
        </w:rPr>
        <w:t xml:space="preserve">. </w:t>
      </w:r>
    </w:p>
    <w:p w:rsidR="00434EB6" w:rsidRDefault="00434EB6">
      <w:pPr>
        <w:pStyle w:val="Abstract"/>
        <w:rPr>
          <w:rFonts w:cs="Arial"/>
          <w:i w:val="0"/>
          <w:iCs/>
        </w:rPr>
      </w:pPr>
    </w:p>
    <w:sectPr w:rsidR="00434EB6" w:rsidSect="006D08D4">
      <w:headerReference w:type="default" r:id="rId10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3C2" w:rsidRDefault="005533C2">
      <w:r>
        <w:separator/>
      </w:r>
    </w:p>
  </w:endnote>
  <w:endnote w:type="continuationSeparator" w:id="0">
    <w:p w:rsidR="005533C2" w:rsidRDefault="0055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3C2" w:rsidRDefault="005533C2">
      <w:r>
        <w:separator/>
      </w:r>
    </w:p>
  </w:footnote>
  <w:footnote w:type="continuationSeparator" w:id="0">
    <w:p w:rsidR="005533C2" w:rsidRDefault="0055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sLQ0MbKwNDSyNDRU0lEKTi0uzszPAykwqQUAR1dcVCwAAAA="/>
  </w:docVars>
  <w:rsids>
    <w:rsidRoot w:val="00782C7C"/>
    <w:rsid w:val="00003E7A"/>
    <w:rsid w:val="00077324"/>
    <w:rsid w:val="000F6FF4"/>
    <w:rsid w:val="00181530"/>
    <w:rsid w:val="002279D4"/>
    <w:rsid w:val="002317AC"/>
    <w:rsid w:val="00264CFB"/>
    <w:rsid w:val="002C33CE"/>
    <w:rsid w:val="002C6C56"/>
    <w:rsid w:val="00340BE5"/>
    <w:rsid w:val="00387BD9"/>
    <w:rsid w:val="003931B4"/>
    <w:rsid w:val="00434EB6"/>
    <w:rsid w:val="004937FF"/>
    <w:rsid w:val="00506296"/>
    <w:rsid w:val="005533C2"/>
    <w:rsid w:val="0058471E"/>
    <w:rsid w:val="005A41BF"/>
    <w:rsid w:val="005D3192"/>
    <w:rsid w:val="005E3D4E"/>
    <w:rsid w:val="006312B3"/>
    <w:rsid w:val="006C2472"/>
    <w:rsid w:val="006D08D4"/>
    <w:rsid w:val="007348F9"/>
    <w:rsid w:val="007413FA"/>
    <w:rsid w:val="00782C7C"/>
    <w:rsid w:val="007B4BB8"/>
    <w:rsid w:val="008201E7"/>
    <w:rsid w:val="008E4A35"/>
    <w:rsid w:val="008F7CDD"/>
    <w:rsid w:val="009862FA"/>
    <w:rsid w:val="009E3D37"/>
    <w:rsid w:val="00A70DD1"/>
    <w:rsid w:val="00A77DC5"/>
    <w:rsid w:val="00A80D79"/>
    <w:rsid w:val="00B430D3"/>
    <w:rsid w:val="00B730C0"/>
    <w:rsid w:val="00BC4CDC"/>
    <w:rsid w:val="00C92617"/>
    <w:rsid w:val="00CE637A"/>
    <w:rsid w:val="00D50D2C"/>
    <w:rsid w:val="00D76187"/>
    <w:rsid w:val="00D91BC2"/>
    <w:rsid w:val="00DA1D82"/>
    <w:rsid w:val="00DF54EF"/>
    <w:rsid w:val="00DF66FD"/>
    <w:rsid w:val="00E01720"/>
    <w:rsid w:val="00EE2D6F"/>
    <w:rsid w:val="00E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FD54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deros@phd.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gi.sartori@unip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5644-2836-4F11-BD36-8599AB50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238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2669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Marco</cp:lastModifiedBy>
  <cp:revision>8</cp:revision>
  <cp:lastPrinted>2003-12-04T08:59:00Z</cp:lastPrinted>
  <dcterms:created xsi:type="dcterms:W3CDTF">2022-04-07T09:05:00Z</dcterms:created>
  <dcterms:modified xsi:type="dcterms:W3CDTF">2022-04-07T15:34:00Z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