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EC02" w14:textId="246409CF" w:rsidR="00434EB6" w:rsidRDefault="00AF067B">
      <w:pPr>
        <w:pStyle w:val="Title"/>
        <w:ind w:left="0" w:right="49"/>
        <w:rPr>
          <w:sz w:val="28"/>
        </w:rPr>
      </w:pPr>
      <w:r>
        <w:t xml:space="preserve">Assessment Of Agro-Hydrological Models </w:t>
      </w:r>
      <w:proofErr w:type="gramStart"/>
      <w:r>
        <w:t>Of</w:t>
      </w:r>
      <w:proofErr w:type="gramEnd"/>
      <w:r>
        <w:t xml:space="preserve"> Different Complexity To Estimate Crop Water Requirements At Irrigation District Scale</w:t>
      </w:r>
      <w:r>
        <w:rPr>
          <w:sz w:val="28"/>
        </w:rPr>
        <w:t xml:space="preserve"> </w:t>
      </w:r>
    </w:p>
    <w:p w14:paraId="7995E197" w14:textId="59DCE18A" w:rsidR="00434EB6" w:rsidRDefault="00337354">
      <w:pPr>
        <w:pStyle w:val="Author"/>
        <w:jc w:val="center"/>
      </w:pPr>
      <w:proofErr w:type="gramStart"/>
      <w:r>
        <w:t>A.</w:t>
      </w:r>
      <w:r w:rsidR="002A7CAD">
        <w:t>Bavieri</w:t>
      </w:r>
      <w:proofErr w:type="gramEnd"/>
      <w:r w:rsidRPr="009D14CD">
        <w:rPr>
          <w:vertAlign w:val="superscript"/>
        </w:rPr>
        <w:t>1*</w:t>
      </w:r>
      <w:r w:rsidR="002A7CAD">
        <w:t>,</w:t>
      </w:r>
      <w:r>
        <w:t xml:space="preserve"> G.Baroni</w:t>
      </w:r>
      <w:r w:rsidRPr="00337354">
        <w:rPr>
          <w:vertAlign w:val="superscript"/>
        </w:rPr>
        <w:t>1</w:t>
      </w:r>
      <w:r>
        <w:t xml:space="preserve">, </w:t>
      </w:r>
      <w:r w:rsidR="00653A0A">
        <w:t>F.Tomei</w:t>
      </w:r>
      <w:r w:rsidR="00653A0A" w:rsidRPr="00653A0A">
        <w:rPr>
          <w:vertAlign w:val="superscript"/>
        </w:rPr>
        <w:t>2</w:t>
      </w:r>
      <w:r w:rsidR="00E976C2">
        <w:t xml:space="preserve">, </w:t>
      </w:r>
      <w:r>
        <w:t>E.</w:t>
      </w:r>
      <w:r w:rsidR="00E91F91">
        <w:t>A.</w:t>
      </w:r>
      <w:r>
        <w:t>Chiaradia</w:t>
      </w:r>
      <w:r w:rsidR="00E976C2">
        <w:rPr>
          <w:vertAlign w:val="superscript"/>
        </w:rPr>
        <w:t>3</w:t>
      </w:r>
      <w:r>
        <w:t>, C.Gandolfi</w:t>
      </w:r>
      <w:r w:rsidR="00E976C2">
        <w:rPr>
          <w:vertAlign w:val="superscript"/>
        </w:rPr>
        <w:t>3</w:t>
      </w:r>
      <w:r>
        <w:t>, A.Toscano</w:t>
      </w:r>
      <w:r w:rsidRPr="00337354">
        <w:rPr>
          <w:vertAlign w:val="superscript"/>
        </w:rPr>
        <w:t>1</w:t>
      </w:r>
    </w:p>
    <w:p w14:paraId="05FC4808" w14:textId="4F09D279" w:rsidR="00434EB6" w:rsidRDefault="00434EB6">
      <w:pPr>
        <w:pStyle w:val="Address"/>
        <w:jc w:val="center"/>
      </w:pPr>
    </w:p>
    <w:p w14:paraId="170A3535" w14:textId="1BBFB68D" w:rsidR="001A3B2C" w:rsidRDefault="001A3B2C" w:rsidP="001A3B2C">
      <w:pPr>
        <w:pStyle w:val="Address"/>
        <w:numPr>
          <w:ilvl w:val="0"/>
          <w:numId w:val="5"/>
        </w:numPr>
        <w:jc w:val="center"/>
        <w:rPr>
          <w:szCs w:val="22"/>
        </w:rPr>
      </w:pPr>
      <w:bookmarkStart w:id="0" w:name="_Hlk96608902"/>
      <w:r w:rsidRPr="005B314C">
        <w:t>Dep</w:t>
      </w:r>
      <w:r>
        <w:t>t.</w:t>
      </w:r>
      <w:r w:rsidRPr="005B314C">
        <w:t xml:space="preserve"> of Agricultural and Food Sciences</w:t>
      </w:r>
      <w:r w:rsidRPr="005B314C">
        <w:rPr>
          <w:szCs w:val="22"/>
        </w:rPr>
        <w:t xml:space="preserve">, University of Bologna, </w:t>
      </w:r>
      <w:proofErr w:type="spellStart"/>
      <w:r w:rsidRPr="005B314C">
        <w:t>Viale</w:t>
      </w:r>
      <w:proofErr w:type="spellEnd"/>
      <w:r w:rsidRPr="005B314C">
        <w:t xml:space="preserve"> Fanin </w:t>
      </w:r>
      <w:bookmarkEnd w:id="0"/>
      <w:r w:rsidRPr="005B314C">
        <w:t>50, </w:t>
      </w:r>
      <w:r w:rsidRPr="005B314C">
        <w:rPr>
          <w:szCs w:val="22"/>
        </w:rPr>
        <w:t xml:space="preserve">40127 </w:t>
      </w:r>
      <w:r w:rsidRPr="005B314C">
        <w:t>Bologna</w:t>
      </w:r>
      <w:r w:rsidRPr="005B314C">
        <w:rPr>
          <w:szCs w:val="22"/>
        </w:rPr>
        <w:t xml:space="preserve"> (BO), Italy</w:t>
      </w:r>
      <w:r>
        <w:rPr>
          <w:szCs w:val="22"/>
        </w:rPr>
        <w:t xml:space="preserve">. </w:t>
      </w:r>
      <w:hyperlink r:id="rId7" w:history="1">
        <w:r w:rsidR="00044C83" w:rsidRPr="00ED199F">
          <w:rPr>
            <w:rStyle w:val="Hyperlink"/>
            <w:szCs w:val="22"/>
          </w:rPr>
          <w:t>alberto.bavieri3@unibo.it</w:t>
        </w:r>
      </w:hyperlink>
    </w:p>
    <w:p w14:paraId="1F1303B0" w14:textId="590238CC" w:rsidR="0011285D" w:rsidRPr="00044C83" w:rsidRDefault="00FB6215" w:rsidP="0011285D">
      <w:pPr>
        <w:pStyle w:val="Address"/>
        <w:numPr>
          <w:ilvl w:val="0"/>
          <w:numId w:val="5"/>
        </w:numPr>
        <w:jc w:val="center"/>
      </w:pPr>
      <w:r w:rsidRPr="00FB6215">
        <w:t xml:space="preserve">ARPAE - Regional Agency for Prevention, Environment and Energy of Emilia-Romagna, </w:t>
      </w:r>
      <w:proofErr w:type="spellStart"/>
      <w:r w:rsidRPr="00FB6215">
        <w:t>HydroMeteoClimate</w:t>
      </w:r>
      <w:proofErr w:type="spellEnd"/>
      <w:r w:rsidRPr="00FB6215">
        <w:t xml:space="preserve"> Service, </w:t>
      </w:r>
      <w:proofErr w:type="spellStart"/>
      <w:r w:rsidRPr="00FB6215">
        <w:t>Viale</w:t>
      </w:r>
      <w:proofErr w:type="spellEnd"/>
      <w:r w:rsidRPr="00FB6215">
        <w:t xml:space="preserve"> </w:t>
      </w:r>
      <w:proofErr w:type="spellStart"/>
      <w:r w:rsidRPr="00FB6215">
        <w:t>Silvani</w:t>
      </w:r>
      <w:proofErr w:type="spellEnd"/>
      <w:r w:rsidRPr="00FB6215">
        <w:t xml:space="preserve"> 6, 40122 Bologna, Italy.</w:t>
      </w:r>
    </w:p>
    <w:p w14:paraId="129E7DEA" w14:textId="1849DD62" w:rsidR="00044C83" w:rsidRPr="00044C83" w:rsidRDefault="00044C83" w:rsidP="00044C83">
      <w:pPr>
        <w:pStyle w:val="Address"/>
        <w:numPr>
          <w:ilvl w:val="0"/>
          <w:numId w:val="5"/>
        </w:numPr>
        <w:jc w:val="center"/>
      </w:pPr>
      <w:r w:rsidRPr="00044C83">
        <w:t xml:space="preserve">Dept. of Agricultural and Environmental Sciences, University of Milano, Via </w:t>
      </w:r>
      <w:proofErr w:type="spellStart"/>
      <w:r w:rsidRPr="00044C83">
        <w:t>Celoria</w:t>
      </w:r>
      <w:proofErr w:type="spellEnd"/>
      <w:r w:rsidRPr="00044C83">
        <w:t xml:space="preserve"> 2, 20133 Milano (MI), Italy.</w:t>
      </w:r>
    </w:p>
    <w:p w14:paraId="3A641D38" w14:textId="77777777" w:rsidR="00434EB6" w:rsidRDefault="00434EB6"/>
    <w:p w14:paraId="2DC1BDAB" w14:textId="3A5FF8C0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551559">
        <w:t xml:space="preserve">crop water requirements, </w:t>
      </w:r>
      <w:r w:rsidR="00E33332">
        <w:t xml:space="preserve">irrigation districts, </w:t>
      </w:r>
      <w:proofErr w:type="spellStart"/>
      <w:r w:rsidR="009847D8">
        <w:t>agro</w:t>
      </w:r>
      <w:proofErr w:type="spellEnd"/>
      <w:r w:rsidR="009847D8">
        <w:t xml:space="preserve">-hydrological models </w:t>
      </w:r>
    </w:p>
    <w:p w14:paraId="04871250" w14:textId="554CDBC7" w:rsidR="00AD524F" w:rsidRDefault="00434EB6" w:rsidP="00667838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98410C">
        <w:rPr>
          <w:rFonts w:cs="Arial"/>
          <w:i w:val="0"/>
          <w:iCs/>
        </w:rPr>
        <w:t>A</w:t>
      </w:r>
      <w:r w:rsidR="00585B6D">
        <w:rPr>
          <w:rFonts w:cs="Arial"/>
          <w:i w:val="0"/>
          <w:iCs/>
        </w:rPr>
        <w:t xml:space="preserve">griculture </w:t>
      </w:r>
      <w:r w:rsidR="003D1277">
        <w:rPr>
          <w:rFonts w:cs="Arial"/>
          <w:i w:val="0"/>
          <w:iCs/>
        </w:rPr>
        <w:t>is one of the main water user</w:t>
      </w:r>
      <w:r w:rsidR="00D7758F">
        <w:rPr>
          <w:rFonts w:cs="Arial"/>
          <w:i w:val="0"/>
          <w:iCs/>
        </w:rPr>
        <w:t>s</w:t>
      </w:r>
      <w:r w:rsidR="003D1277">
        <w:rPr>
          <w:rFonts w:cs="Arial"/>
          <w:i w:val="0"/>
          <w:iCs/>
        </w:rPr>
        <w:t xml:space="preserve"> </w:t>
      </w:r>
      <w:r w:rsidR="00833E68">
        <w:rPr>
          <w:rFonts w:cs="Arial"/>
          <w:i w:val="0"/>
          <w:iCs/>
        </w:rPr>
        <w:t>in many areas all around the World</w:t>
      </w:r>
      <w:r w:rsidR="00866A8C">
        <w:rPr>
          <w:rFonts w:cs="Arial"/>
          <w:i w:val="0"/>
          <w:iCs/>
        </w:rPr>
        <w:t>. For this reason</w:t>
      </w:r>
      <w:r w:rsidR="00D7758F">
        <w:rPr>
          <w:rFonts w:cs="Arial"/>
          <w:i w:val="0"/>
          <w:iCs/>
        </w:rPr>
        <w:t>,</w:t>
      </w:r>
      <w:r w:rsidR="00866A8C">
        <w:rPr>
          <w:rFonts w:cs="Arial"/>
          <w:i w:val="0"/>
          <w:iCs/>
        </w:rPr>
        <w:t xml:space="preserve"> </w:t>
      </w:r>
      <w:r w:rsidR="00D7758F">
        <w:rPr>
          <w:rFonts w:cs="Arial"/>
          <w:i w:val="0"/>
          <w:iCs/>
        </w:rPr>
        <w:t xml:space="preserve">a correct </w:t>
      </w:r>
      <w:r w:rsidR="00866A8C">
        <w:rPr>
          <w:rFonts w:cs="Arial"/>
          <w:i w:val="0"/>
          <w:iCs/>
        </w:rPr>
        <w:t xml:space="preserve">agricultural water management </w:t>
      </w:r>
      <w:r w:rsidR="008F67A9">
        <w:rPr>
          <w:rFonts w:cs="Arial"/>
          <w:i w:val="0"/>
          <w:iCs/>
        </w:rPr>
        <w:t xml:space="preserve">is a fundamental </w:t>
      </w:r>
      <w:r w:rsidR="001114F6">
        <w:rPr>
          <w:rFonts w:cs="Arial"/>
          <w:i w:val="0"/>
          <w:iCs/>
        </w:rPr>
        <w:t xml:space="preserve">factor for reaching </w:t>
      </w:r>
      <w:r w:rsidR="00C704A4">
        <w:rPr>
          <w:rFonts w:cs="Arial"/>
          <w:i w:val="0"/>
          <w:iCs/>
        </w:rPr>
        <w:t xml:space="preserve">a </w:t>
      </w:r>
      <w:r w:rsidR="001114F6">
        <w:rPr>
          <w:rFonts w:cs="Arial"/>
          <w:i w:val="0"/>
          <w:iCs/>
        </w:rPr>
        <w:t xml:space="preserve">sustainable </w:t>
      </w:r>
      <w:r w:rsidR="00C704A4">
        <w:rPr>
          <w:rFonts w:cs="Arial"/>
          <w:i w:val="0"/>
          <w:iCs/>
        </w:rPr>
        <w:t xml:space="preserve">use of the </w:t>
      </w:r>
      <w:r w:rsidR="00566996">
        <w:rPr>
          <w:rFonts w:cs="Arial"/>
          <w:i w:val="0"/>
          <w:iCs/>
        </w:rPr>
        <w:t>water resources</w:t>
      </w:r>
      <w:r w:rsidR="00A14D02">
        <w:rPr>
          <w:rFonts w:cs="Arial"/>
          <w:i w:val="0"/>
          <w:iCs/>
        </w:rPr>
        <w:t xml:space="preserve">. </w:t>
      </w:r>
      <w:r w:rsidR="00D21A5D">
        <w:rPr>
          <w:rFonts w:cs="Arial"/>
          <w:i w:val="0"/>
          <w:iCs/>
        </w:rPr>
        <w:t xml:space="preserve">Despite that, </w:t>
      </w:r>
      <w:r w:rsidR="004E6809">
        <w:rPr>
          <w:rFonts w:cs="Arial"/>
          <w:i w:val="0"/>
          <w:iCs/>
        </w:rPr>
        <w:t>measurements</w:t>
      </w:r>
      <w:r w:rsidR="00D21A5D">
        <w:rPr>
          <w:rFonts w:cs="Arial"/>
          <w:i w:val="0"/>
          <w:iCs/>
        </w:rPr>
        <w:t xml:space="preserve"> </w:t>
      </w:r>
      <w:r w:rsidR="0042059D">
        <w:rPr>
          <w:rFonts w:cs="Arial"/>
          <w:i w:val="0"/>
          <w:iCs/>
        </w:rPr>
        <w:t xml:space="preserve">of water </w:t>
      </w:r>
      <w:r w:rsidR="00BA1AD7">
        <w:rPr>
          <w:rFonts w:cs="Arial"/>
          <w:i w:val="0"/>
          <w:iCs/>
        </w:rPr>
        <w:t>withdrawal for agriculture</w:t>
      </w:r>
      <w:r w:rsidR="0042059D">
        <w:rPr>
          <w:rFonts w:cs="Arial"/>
          <w:i w:val="0"/>
          <w:iCs/>
        </w:rPr>
        <w:t xml:space="preserve"> </w:t>
      </w:r>
      <w:r w:rsidR="00D21A5D">
        <w:rPr>
          <w:rFonts w:cs="Arial"/>
          <w:i w:val="0"/>
          <w:iCs/>
        </w:rPr>
        <w:t xml:space="preserve">are </w:t>
      </w:r>
      <w:r w:rsidR="00197F07">
        <w:rPr>
          <w:rFonts w:cs="Arial"/>
          <w:i w:val="0"/>
          <w:iCs/>
        </w:rPr>
        <w:t xml:space="preserve">sparse </w:t>
      </w:r>
      <w:r w:rsidR="00D21A5D">
        <w:rPr>
          <w:rFonts w:cs="Arial"/>
          <w:i w:val="0"/>
          <w:iCs/>
        </w:rPr>
        <w:t xml:space="preserve">and </w:t>
      </w:r>
      <w:r w:rsidR="00197F07">
        <w:rPr>
          <w:rFonts w:cs="Arial"/>
          <w:i w:val="0"/>
          <w:iCs/>
        </w:rPr>
        <w:t>limited</w:t>
      </w:r>
      <w:r w:rsidR="009C1071">
        <w:rPr>
          <w:rFonts w:cs="Arial"/>
          <w:i w:val="0"/>
          <w:iCs/>
        </w:rPr>
        <w:t xml:space="preserve"> to </w:t>
      </w:r>
      <w:r w:rsidR="00C76822">
        <w:rPr>
          <w:rFonts w:cs="Arial"/>
          <w:i w:val="0"/>
          <w:iCs/>
        </w:rPr>
        <w:t xml:space="preserve">the head of </w:t>
      </w:r>
      <w:r w:rsidR="0042059D">
        <w:rPr>
          <w:rFonts w:cs="Arial"/>
          <w:i w:val="0"/>
          <w:iCs/>
        </w:rPr>
        <w:t xml:space="preserve">few </w:t>
      </w:r>
      <w:r w:rsidR="00042EDC">
        <w:rPr>
          <w:rFonts w:cs="Arial"/>
          <w:i w:val="0"/>
          <w:iCs/>
        </w:rPr>
        <w:t>main irrigation districts</w:t>
      </w:r>
      <w:r w:rsidR="009C1071">
        <w:rPr>
          <w:rFonts w:cs="Arial"/>
          <w:i w:val="0"/>
          <w:iCs/>
        </w:rPr>
        <w:t>.</w:t>
      </w:r>
      <w:r w:rsidR="00D21A5D">
        <w:rPr>
          <w:rFonts w:cs="Arial"/>
          <w:i w:val="0"/>
          <w:iCs/>
        </w:rPr>
        <w:t xml:space="preserve"> </w:t>
      </w:r>
      <w:r w:rsidR="00EE79DB">
        <w:rPr>
          <w:rFonts w:cs="Arial"/>
          <w:i w:val="0"/>
          <w:iCs/>
        </w:rPr>
        <w:t xml:space="preserve">Several </w:t>
      </w:r>
      <w:proofErr w:type="spellStart"/>
      <w:r w:rsidR="00EE79DB">
        <w:rPr>
          <w:rFonts w:cs="Arial"/>
          <w:i w:val="0"/>
          <w:iCs/>
        </w:rPr>
        <w:t>agro</w:t>
      </w:r>
      <w:proofErr w:type="spellEnd"/>
      <w:r w:rsidR="00EE79DB">
        <w:rPr>
          <w:rFonts w:cs="Arial"/>
          <w:i w:val="0"/>
          <w:iCs/>
        </w:rPr>
        <w:t xml:space="preserve">-hydrological models </w:t>
      </w:r>
      <w:r w:rsidR="00EF7C0E">
        <w:rPr>
          <w:rFonts w:cs="Arial"/>
          <w:i w:val="0"/>
          <w:iCs/>
        </w:rPr>
        <w:t xml:space="preserve">with different complexity </w:t>
      </w:r>
      <w:r w:rsidR="00EE79DB">
        <w:rPr>
          <w:rFonts w:cs="Arial"/>
          <w:i w:val="0"/>
          <w:iCs/>
        </w:rPr>
        <w:t xml:space="preserve">have been developed </w:t>
      </w:r>
      <w:r w:rsidR="00CA5AA3">
        <w:rPr>
          <w:rFonts w:cs="Arial"/>
          <w:i w:val="0"/>
          <w:iCs/>
        </w:rPr>
        <w:t xml:space="preserve">to overcome this limitation. </w:t>
      </w:r>
      <w:r w:rsidR="00BB1E4E">
        <w:rPr>
          <w:rFonts w:cs="Arial"/>
          <w:i w:val="0"/>
          <w:iCs/>
        </w:rPr>
        <w:t>These models have been applied in several studies with good performance and results</w:t>
      </w:r>
      <w:r w:rsidR="00CA5AA3">
        <w:rPr>
          <w:rFonts w:cs="Arial"/>
          <w:i w:val="0"/>
          <w:iCs/>
        </w:rPr>
        <w:t xml:space="preserve"> to support agricultural water management and planning. </w:t>
      </w:r>
      <w:r w:rsidR="00BB1E4E">
        <w:rPr>
          <w:rFonts w:cs="Arial"/>
          <w:i w:val="0"/>
          <w:iCs/>
        </w:rPr>
        <w:t xml:space="preserve">However, a comprehensive intercomparisons to understand </w:t>
      </w:r>
      <w:r w:rsidR="00AD524F">
        <w:rPr>
          <w:rFonts w:cs="Arial"/>
          <w:i w:val="0"/>
          <w:iCs/>
        </w:rPr>
        <w:t>potentialities and limitations are not commonly performed.</w:t>
      </w:r>
    </w:p>
    <w:p w14:paraId="2859758B" w14:textId="27520919" w:rsidR="00434EB6" w:rsidRDefault="00AD524F" w:rsidP="0011285D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In this contribution we present an intercomparison of three </w:t>
      </w:r>
      <w:proofErr w:type="spellStart"/>
      <w:r w:rsidR="00CA5AA3">
        <w:rPr>
          <w:rFonts w:cs="Arial"/>
          <w:i w:val="0"/>
          <w:iCs/>
        </w:rPr>
        <w:t>agro</w:t>
      </w:r>
      <w:proofErr w:type="spellEnd"/>
      <w:r w:rsidR="00CA5AA3">
        <w:rPr>
          <w:rFonts w:cs="Arial"/>
          <w:i w:val="0"/>
          <w:iCs/>
        </w:rPr>
        <w:t xml:space="preserve">-hydrological </w:t>
      </w:r>
      <w:r w:rsidR="00894BB8">
        <w:rPr>
          <w:rFonts w:cs="Arial"/>
          <w:i w:val="0"/>
          <w:iCs/>
        </w:rPr>
        <w:t>models that are used for agricultural water assessment</w:t>
      </w:r>
      <w:r w:rsidR="0054462A">
        <w:rPr>
          <w:rFonts w:cs="Arial"/>
          <w:i w:val="0"/>
          <w:iCs/>
        </w:rPr>
        <w:t>:</w:t>
      </w:r>
      <w:r w:rsidR="00894BB8">
        <w:rPr>
          <w:rFonts w:cs="Arial"/>
          <w:i w:val="0"/>
          <w:iCs/>
        </w:rPr>
        <w:t xml:space="preserve"> </w:t>
      </w:r>
      <w:proofErr w:type="spellStart"/>
      <w:r w:rsidR="00894BB8">
        <w:rPr>
          <w:rFonts w:cs="Arial"/>
          <w:i w:val="0"/>
          <w:iCs/>
        </w:rPr>
        <w:t>IrriFrame</w:t>
      </w:r>
      <w:proofErr w:type="spellEnd"/>
      <w:r w:rsidR="00894BB8">
        <w:rPr>
          <w:rFonts w:cs="Arial"/>
          <w:i w:val="0"/>
          <w:iCs/>
        </w:rPr>
        <w:t xml:space="preserve">, CRITERIA and </w:t>
      </w:r>
      <w:proofErr w:type="spellStart"/>
      <w:r w:rsidR="00894BB8">
        <w:rPr>
          <w:rFonts w:cs="Arial"/>
          <w:i w:val="0"/>
          <w:iCs/>
        </w:rPr>
        <w:t>IdrAgra</w:t>
      </w:r>
      <w:proofErr w:type="spellEnd"/>
      <w:r w:rsidR="00894BB8">
        <w:rPr>
          <w:rFonts w:cs="Arial"/>
          <w:i w:val="0"/>
          <w:iCs/>
        </w:rPr>
        <w:t>.</w:t>
      </w:r>
      <w:r w:rsidR="00570046">
        <w:rPr>
          <w:rFonts w:cs="Arial"/>
          <w:i w:val="0"/>
          <w:iCs/>
        </w:rPr>
        <w:t xml:space="preserve"> </w:t>
      </w:r>
      <w:r w:rsidR="00894BB8">
        <w:rPr>
          <w:rFonts w:cs="Arial"/>
          <w:i w:val="0"/>
          <w:iCs/>
        </w:rPr>
        <w:t xml:space="preserve">The first model </w:t>
      </w:r>
      <w:r w:rsidR="00570046">
        <w:rPr>
          <w:rFonts w:cs="Arial"/>
          <w:i w:val="0"/>
          <w:iCs/>
        </w:rPr>
        <w:t xml:space="preserve">has been developed by </w:t>
      </w:r>
      <w:r w:rsidR="00CC3CFE" w:rsidRPr="00CC3CFE">
        <w:rPr>
          <w:rFonts w:cs="Arial"/>
          <w:i w:val="0"/>
          <w:iCs/>
        </w:rPr>
        <w:t>ANBI (</w:t>
      </w:r>
      <w:proofErr w:type="spellStart"/>
      <w:r w:rsidR="00CC3CFE" w:rsidRPr="00CC3CFE">
        <w:rPr>
          <w:rFonts w:cs="Arial"/>
          <w:i w:val="0"/>
          <w:iCs/>
        </w:rPr>
        <w:t>Associazione</w:t>
      </w:r>
      <w:proofErr w:type="spellEnd"/>
      <w:r w:rsidR="00CC3CFE" w:rsidRPr="00CC3CFE">
        <w:rPr>
          <w:rFonts w:cs="Arial"/>
          <w:i w:val="0"/>
          <w:iCs/>
        </w:rPr>
        <w:t xml:space="preserve"> Nazionale </w:t>
      </w:r>
      <w:proofErr w:type="spellStart"/>
      <w:r w:rsidR="00CC3CFE" w:rsidRPr="00CC3CFE">
        <w:rPr>
          <w:rFonts w:cs="Arial"/>
          <w:i w:val="0"/>
          <w:iCs/>
        </w:rPr>
        <w:t>Consorzi</w:t>
      </w:r>
      <w:proofErr w:type="spellEnd"/>
      <w:r w:rsidR="00CC3CFE" w:rsidRPr="00CC3CFE">
        <w:rPr>
          <w:rFonts w:cs="Arial"/>
          <w:i w:val="0"/>
          <w:iCs/>
        </w:rPr>
        <w:t xml:space="preserve"> di </w:t>
      </w:r>
      <w:proofErr w:type="spellStart"/>
      <w:r w:rsidR="00CC3CFE" w:rsidRPr="00CC3CFE">
        <w:rPr>
          <w:rFonts w:cs="Arial"/>
          <w:i w:val="0"/>
          <w:iCs/>
        </w:rPr>
        <w:t>gestione</w:t>
      </w:r>
      <w:proofErr w:type="spellEnd"/>
      <w:r w:rsidR="00CC3CFE" w:rsidRPr="00CC3CFE">
        <w:rPr>
          <w:rFonts w:cs="Arial"/>
          <w:i w:val="0"/>
          <w:iCs/>
        </w:rPr>
        <w:t xml:space="preserve"> e tutela del </w:t>
      </w:r>
      <w:proofErr w:type="spellStart"/>
      <w:r w:rsidR="00CC3CFE" w:rsidRPr="00CC3CFE">
        <w:rPr>
          <w:rFonts w:cs="Arial"/>
          <w:i w:val="0"/>
          <w:iCs/>
        </w:rPr>
        <w:t>territorio</w:t>
      </w:r>
      <w:proofErr w:type="spellEnd"/>
      <w:r w:rsidR="00CC3CFE" w:rsidRPr="00CC3CFE">
        <w:rPr>
          <w:rFonts w:cs="Arial"/>
          <w:i w:val="0"/>
          <w:iCs/>
        </w:rPr>
        <w:t xml:space="preserve"> e </w:t>
      </w:r>
      <w:proofErr w:type="spellStart"/>
      <w:r w:rsidR="00CC3CFE" w:rsidRPr="00CC3CFE">
        <w:rPr>
          <w:rFonts w:cs="Arial"/>
          <w:i w:val="0"/>
          <w:iCs/>
        </w:rPr>
        <w:t>acque</w:t>
      </w:r>
      <w:proofErr w:type="spellEnd"/>
      <w:r w:rsidR="00CC3CFE" w:rsidRPr="00CC3CFE">
        <w:rPr>
          <w:rFonts w:cs="Arial"/>
          <w:i w:val="0"/>
          <w:iCs/>
        </w:rPr>
        <w:t xml:space="preserve"> </w:t>
      </w:r>
      <w:proofErr w:type="spellStart"/>
      <w:r w:rsidR="00CC3CFE" w:rsidRPr="00CC3CFE">
        <w:rPr>
          <w:rFonts w:cs="Arial"/>
          <w:i w:val="0"/>
          <w:iCs/>
        </w:rPr>
        <w:t>irrigue</w:t>
      </w:r>
      <w:proofErr w:type="spellEnd"/>
      <w:r w:rsidR="00CC3CFE" w:rsidRPr="00CC3CFE">
        <w:rPr>
          <w:rFonts w:cs="Arial"/>
          <w:i w:val="0"/>
          <w:iCs/>
        </w:rPr>
        <w:t>), with the technical coordination of CER</w:t>
      </w:r>
      <w:r w:rsidR="00CC3CFE">
        <w:rPr>
          <w:rFonts w:cs="Arial"/>
          <w:i w:val="0"/>
          <w:iCs/>
        </w:rPr>
        <w:t xml:space="preserve"> (</w:t>
      </w:r>
      <w:proofErr w:type="spellStart"/>
      <w:r w:rsidR="00CD7864" w:rsidRPr="00CD7864">
        <w:rPr>
          <w:rFonts w:cs="Arial"/>
          <w:i w:val="0"/>
          <w:iCs/>
        </w:rPr>
        <w:t>Consorzio</w:t>
      </w:r>
      <w:proofErr w:type="spellEnd"/>
      <w:r w:rsidR="00CD7864" w:rsidRPr="00CD7864">
        <w:rPr>
          <w:rFonts w:cs="Arial"/>
          <w:i w:val="0"/>
          <w:iCs/>
        </w:rPr>
        <w:t xml:space="preserve"> di </w:t>
      </w:r>
      <w:proofErr w:type="spellStart"/>
      <w:r w:rsidR="00CD7864" w:rsidRPr="00CD7864">
        <w:rPr>
          <w:rFonts w:cs="Arial"/>
          <w:i w:val="0"/>
          <w:iCs/>
        </w:rPr>
        <w:t>Bonifica</w:t>
      </w:r>
      <w:proofErr w:type="spellEnd"/>
      <w:r w:rsidR="00CD7864" w:rsidRPr="00CD7864">
        <w:rPr>
          <w:rFonts w:cs="Arial"/>
          <w:i w:val="0"/>
          <w:iCs/>
        </w:rPr>
        <w:t xml:space="preserve"> di secondo </w:t>
      </w:r>
      <w:proofErr w:type="spellStart"/>
      <w:r w:rsidR="00CD7864" w:rsidRPr="00CD7864">
        <w:rPr>
          <w:rFonts w:cs="Arial"/>
          <w:i w:val="0"/>
          <w:iCs/>
        </w:rPr>
        <w:t>grado</w:t>
      </w:r>
      <w:proofErr w:type="spellEnd"/>
      <w:r w:rsidR="00CD7864" w:rsidRPr="00CD7864">
        <w:rPr>
          <w:rFonts w:cs="Arial"/>
          <w:i w:val="0"/>
          <w:iCs/>
        </w:rPr>
        <w:t xml:space="preserve"> per il </w:t>
      </w:r>
      <w:proofErr w:type="spellStart"/>
      <w:r w:rsidR="00CD7864" w:rsidRPr="00CD7864">
        <w:rPr>
          <w:rFonts w:cs="Arial"/>
          <w:i w:val="0"/>
          <w:iCs/>
        </w:rPr>
        <w:t>Canale</w:t>
      </w:r>
      <w:proofErr w:type="spellEnd"/>
      <w:r w:rsidR="00CD7864" w:rsidRPr="00CD7864">
        <w:rPr>
          <w:rFonts w:cs="Arial"/>
          <w:i w:val="0"/>
          <w:iCs/>
        </w:rPr>
        <w:t xml:space="preserve"> Emiliano Romagnolo</w:t>
      </w:r>
      <w:r w:rsidR="00CC3CFE">
        <w:rPr>
          <w:rFonts w:cs="Arial"/>
          <w:i w:val="0"/>
          <w:iCs/>
        </w:rPr>
        <w:t>)</w:t>
      </w:r>
      <w:r w:rsidR="00CC3CFE" w:rsidRPr="00CC3CFE">
        <w:rPr>
          <w:rFonts w:cs="Arial"/>
          <w:i w:val="0"/>
          <w:iCs/>
        </w:rPr>
        <w:t xml:space="preserve">. </w:t>
      </w:r>
      <w:r w:rsidR="00CD7864">
        <w:rPr>
          <w:rFonts w:cs="Arial"/>
          <w:i w:val="0"/>
          <w:iCs/>
        </w:rPr>
        <w:t xml:space="preserve">This model </w:t>
      </w:r>
      <w:r w:rsidR="00F9420F">
        <w:rPr>
          <w:rFonts w:cs="Arial"/>
          <w:i w:val="0"/>
          <w:iCs/>
        </w:rPr>
        <w:t xml:space="preserve">is available as a decision support tools </w:t>
      </w:r>
      <w:r w:rsidR="003415E8">
        <w:rPr>
          <w:rFonts w:cs="Arial"/>
          <w:i w:val="0"/>
          <w:iCs/>
        </w:rPr>
        <w:t>for farmers and Land Reclamation consortia over</w:t>
      </w:r>
      <w:r w:rsidR="00F9420F">
        <w:rPr>
          <w:rFonts w:cs="Arial"/>
          <w:i w:val="0"/>
          <w:iCs/>
        </w:rPr>
        <w:t xml:space="preserve"> </w:t>
      </w:r>
      <w:proofErr w:type="spellStart"/>
      <w:r w:rsidR="00F9420F">
        <w:rPr>
          <w:rFonts w:cs="Arial"/>
          <w:i w:val="0"/>
          <w:iCs/>
        </w:rPr>
        <w:t>ltaly</w:t>
      </w:r>
      <w:proofErr w:type="spellEnd"/>
      <w:r w:rsidR="00F9420F">
        <w:rPr>
          <w:rFonts w:cs="Arial"/>
          <w:i w:val="0"/>
          <w:iCs/>
        </w:rPr>
        <w:t>. CRITERIA is a</w:t>
      </w:r>
      <w:r w:rsidR="003D559F">
        <w:rPr>
          <w:rFonts w:cs="Arial"/>
          <w:i w:val="0"/>
          <w:iCs/>
        </w:rPr>
        <w:t>n</w:t>
      </w:r>
      <w:r w:rsidR="00F9420F">
        <w:rPr>
          <w:rFonts w:cs="Arial"/>
          <w:i w:val="0"/>
          <w:iCs/>
        </w:rPr>
        <w:t xml:space="preserve"> </w:t>
      </w:r>
      <w:proofErr w:type="spellStart"/>
      <w:r w:rsidR="00F9420F">
        <w:rPr>
          <w:rFonts w:cs="Arial"/>
          <w:i w:val="0"/>
          <w:iCs/>
        </w:rPr>
        <w:t>agro</w:t>
      </w:r>
      <w:proofErr w:type="spellEnd"/>
      <w:r w:rsidR="00F9420F">
        <w:rPr>
          <w:rFonts w:cs="Arial"/>
          <w:i w:val="0"/>
          <w:iCs/>
        </w:rPr>
        <w:t xml:space="preserve">-hydrological model developed by </w:t>
      </w:r>
      <w:proofErr w:type="spellStart"/>
      <w:r w:rsidR="00F9420F">
        <w:rPr>
          <w:rFonts w:cs="Arial"/>
          <w:i w:val="0"/>
          <w:iCs/>
        </w:rPr>
        <w:t>ARPAe</w:t>
      </w:r>
      <w:proofErr w:type="spellEnd"/>
      <w:r w:rsidR="00F9420F">
        <w:rPr>
          <w:rFonts w:cs="Arial"/>
          <w:i w:val="0"/>
          <w:iCs/>
        </w:rPr>
        <w:t xml:space="preserve"> Emilia-Romagna and </w:t>
      </w:r>
      <w:r w:rsidR="003415E8">
        <w:rPr>
          <w:rFonts w:cs="Arial"/>
          <w:i w:val="0"/>
          <w:iCs/>
        </w:rPr>
        <w:t xml:space="preserve">it </w:t>
      </w:r>
      <w:r w:rsidR="00F9420F">
        <w:rPr>
          <w:rFonts w:cs="Arial"/>
          <w:i w:val="0"/>
          <w:iCs/>
        </w:rPr>
        <w:t xml:space="preserve">is operationally used to estimate crop water requirements and soil moisture over the entire Emilia-Romagna region. Finally, </w:t>
      </w:r>
      <w:proofErr w:type="spellStart"/>
      <w:r w:rsidR="00F9420F">
        <w:rPr>
          <w:rFonts w:cs="Arial"/>
          <w:i w:val="0"/>
          <w:iCs/>
        </w:rPr>
        <w:t>IdrAgra</w:t>
      </w:r>
      <w:proofErr w:type="spellEnd"/>
      <w:r w:rsidR="00F9420F">
        <w:rPr>
          <w:rFonts w:cs="Arial"/>
          <w:i w:val="0"/>
          <w:iCs/>
        </w:rPr>
        <w:t xml:space="preserve"> is a distributed </w:t>
      </w:r>
      <w:proofErr w:type="spellStart"/>
      <w:r w:rsidR="00F9420F">
        <w:rPr>
          <w:rFonts w:cs="Arial"/>
          <w:i w:val="0"/>
          <w:iCs/>
        </w:rPr>
        <w:t>agro</w:t>
      </w:r>
      <w:proofErr w:type="spellEnd"/>
      <w:r w:rsidR="00F9420F">
        <w:rPr>
          <w:rFonts w:cs="Arial"/>
          <w:i w:val="0"/>
          <w:iCs/>
        </w:rPr>
        <w:t xml:space="preserve">-hydrological models that has been developed by University of Milano (Italy) and it has been applied in several studies in </w:t>
      </w:r>
      <w:proofErr w:type="spellStart"/>
      <w:r w:rsidR="00F9420F">
        <w:rPr>
          <w:rFonts w:cs="Arial"/>
          <w:i w:val="0"/>
          <w:iCs/>
        </w:rPr>
        <w:t>Lombardia</w:t>
      </w:r>
      <w:proofErr w:type="spellEnd"/>
      <w:r w:rsidR="00F9420F">
        <w:rPr>
          <w:rFonts w:cs="Arial"/>
          <w:i w:val="0"/>
          <w:iCs/>
        </w:rPr>
        <w:t xml:space="preserve"> region </w:t>
      </w:r>
      <w:r w:rsidR="00716696">
        <w:rPr>
          <w:rFonts w:cs="Arial"/>
          <w:i w:val="0"/>
          <w:iCs/>
        </w:rPr>
        <w:t xml:space="preserve">for the assessment of current </w:t>
      </w:r>
      <w:r w:rsidR="003415E8">
        <w:rPr>
          <w:rFonts w:cs="Arial"/>
          <w:i w:val="0"/>
          <w:iCs/>
        </w:rPr>
        <w:t xml:space="preserve">practices </w:t>
      </w:r>
      <w:r w:rsidR="00716696">
        <w:rPr>
          <w:rFonts w:cs="Arial"/>
          <w:i w:val="0"/>
          <w:iCs/>
        </w:rPr>
        <w:t xml:space="preserve">and future </w:t>
      </w:r>
      <w:r w:rsidR="003415E8">
        <w:rPr>
          <w:rFonts w:cs="Arial"/>
          <w:i w:val="0"/>
          <w:iCs/>
        </w:rPr>
        <w:t>scenarios. The</w:t>
      </w:r>
      <w:r w:rsidR="007404D6">
        <w:rPr>
          <w:rFonts w:cs="Arial"/>
          <w:i w:val="0"/>
          <w:iCs/>
        </w:rPr>
        <w:t xml:space="preserve"> intercomparison is performed at several irrigation districts at Emilia-Romagna region. The results are assessed </w:t>
      </w:r>
      <w:r w:rsidR="001B5F24">
        <w:rPr>
          <w:rFonts w:cs="Arial"/>
          <w:i w:val="0"/>
          <w:iCs/>
        </w:rPr>
        <w:t xml:space="preserve">using measurements of water withdrawals at the head of </w:t>
      </w:r>
      <w:r w:rsidR="00143E0A">
        <w:rPr>
          <w:rFonts w:cs="Arial"/>
          <w:i w:val="0"/>
          <w:iCs/>
        </w:rPr>
        <w:t xml:space="preserve">the </w:t>
      </w:r>
      <w:r w:rsidR="001B5F24">
        <w:rPr>
          <w:rFonts w:cs="Arial"/>
          <w:i w:val="0"/>
          <w:iCs/>
        </w:rPr>
        <w:t>districts.</w:t>
      </w:r>
      <w:r w:rsidR="00F9420F">
        <w:rPr>
          <w:rFonts w:cs="Arial"/>
          <w:i w:val="0"/>
          <w:iCs/>
        </w:rPr>
        <w:t xml:space="preserve"> </w:t>
      </w:r>
      <w:r w:rsidR="001B5F24">
        <w:rPr>
          <w:rFonts w:cs="Arial"/>
          <w:i w:val="0"/>
          <w:iCs/>
        </w:rPr>
        <w:t>Advantages</w:t>
      </w:r>
      <w:r w:rsidR="009B1031">
        <w:rPr>
          <w:rFonts w:cs="Arial"/>
          <w:i w:val="0"/>
          <w:iCs/>
        </w:rPr>
        <w:t xml:space="preserve"> and</w:t>
      </w:r>
      <w:r w:rsidR="001B5F24">
        <w:rPr>
          <w:rFonts w:cs="Arial"/>
          <w:i w:val="0"/>
          <w:iCs/>
        </w:rPr>
        <w:t xml:space="preserve"> </w:t>
      </w:r>
      <w:r w:rsidR="00673511">
        <w:rPr>
          <w:rFonts w:cs="Arial"/>
          <w:i w:val="0"/>
          <w:iCs/>
        </w:rPr>
        <w:t>differences</w:t>
      </w:r>
      <w:r w:rsidR="009B1031">
        <w:rPr>
          <w:rFonts w:cs="Arial"/>
          <w:i w:val="0"/>
          <w:iCs/>
        </w:rPr>
        <w:t xml:space="preserve"> of each model is then presented and discussed.</w:t>
      </w:r>
    </w:p>
    <w:sectPr w:rsidR="00434EB6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7BAC" w14:textId="77777777" w:rsidR="00CC190F" w:rsidRDefault="00CC190F">
      <w:r>
        <w:separator/>
      </w:r>
    </w:p>
  </w:endnote>
  <w:endnote w:type="continuationSeparator" w:id="0">
    <w:p w14:paraId="096708AC" w14:textId="77777777" w:rsidR="00CC190F" w:rsidRDefault="00CC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4EBC" w14:textId="77777777" w:rsidR="00CC190F" w:rsidRDefault="00CC190F">
      <w:r>
        <w:separator/>
      </w:r>
    </w:p>
  </w:footnote>
  <w:footnote w:type="continuationSeparator" w:id="0">
    <w:p w14:paraId="453490F7" w14:textId="77777777" w:rsidR="00CC190F" w:rsidRDefault="00CC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4159AAE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6557B20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4A7E12B" wp14:editId="47760F6E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86168B2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5BFA480F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BAB47A9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4E8DA8F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5BDBF347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22B4C"/>
    <w:multiLevelType w:val="hybridMultilevel"/>
    <w:tmpl w:val="B4709B6C"/>
    <w:lvl w:ilvl="0" w:tplc="CB9CA9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20A29"/>
    <w:rsid w:val="00042EDC"/>
    <w:rsid w:val="00044C83"/>
    <w:rsid w:val="000F6FF4"/>
    <w:rsid w:val="001114F6"/>
    <w:rsid w:val="0011285D"/>
    <w:rsid w:val="00143E0A"/>
    <w:rsid w:val="00181530"/>
    <w:rsid w:val="001926C2"/>
    <w:rsid w:val="00197F07"/>
    <w:rsid w:val="001A3B2C"/>
    <w:rsid w:val="001B5F24"/>
    <w:rsid w:val="002A7CAD"/>
    <w:rsid w:val="002E60E7"/>
    <w:rsid w:val="002F5FAC"/>
    <w:rsid w:val="00337354"/>
    <w:rsid w:val="003415E8"/>
    <w:rsid w:val="00387BD9"/>
    <w:rsid w:val="003931B4"/>
    <w:rsid w:val="003D1277"/>
    <w:rsid w:val="003D559F"/>
    <w:rsid w:val="0042059D"/>
    <w:rsid w:val="00434EB6"/>
    <w:rsid w:val="004C1947"/>
    <w:rsid w:val="004E6809"/>
    <w:rsid w:val="00506E63"/>
    <w:rsid w:val="0054462A"/>
    <w:rsid w:val="00551559"/>
    <w:rsid w:val="00566996"/>
    <w:rsid w:val="00570046"/>
    <w:rsid w:val="0058471E"/>
    <w:rsid w:val="00585B6D"/>
    <w:rsid w:val="005A41BF"/>
    <w:rsid w:val="005D3192"/>
    <w:rsid w:val="00653A0A"/>
    <w:rsid w:val="00667838"/>
    <w:rsid w:val="00673511"/>
    <w:rsid w:val="006C2472"/>
    <w:rsid w:val="00716696"/>
    <w:rsid w:val="007348F9"/>
    <w:rsid w:val="007404D6"/>
    <w:rsid w:val="00782C7C"/>
    <w:rsid w:val="00833E68"/>
    <w:rsid w:val="00866A8C"/>
    <w:rsid w:val="00894BB8"/>
    <w:rsid w:val="008F67A9"/>
    <w:rsid w:val="008F7CDD"/>
    <w:rsid w:val="0098410C"/>
    <w:rsid w:val="009847D8"/>
    <w:rsid w:val="009862FA"/>
    <w:rsid w:val="009B1031"/>
    <w:rsid w:val="009C1071"/>
    <w:rsid w:val="009D14CD"/>
    <w:rsid w:val="00A14D02"/>
    <w:rsid w:val="00AD524F"/>
    <w:rsid w:val="00AF067B"/>
    <w:rsid w:val="00B4099D"/>
    <w:rsid w:val="00B430D3"/>
    <w:rsid w:val="00B43C70"/>
    <w:rsid w:val="00B52316"/>
    <w:rsid w:val="00BA1AD7"/>
    <w:rsid w:val="00BB1E4E"/>
    <w:rsid w:val="00BC4CDC"/>
    <w:rsid w:val="00C44130"/>
    <w:rsid w:val="00C704A4"/>
    <w:rsid w:val="00C76822"/>
    <w:rsid w:val="00C97572"/>
    <w:rsid w:val="00CA5AA3"/>
    <w:rsid w:val="00CC190F"/>
    <w:rsid w:val="00CC3CFE"/>
    <w:rsid w:val="00CD7864"/>
    <w:rsid w:val="00D217B9"/>
    <w:rsid w:val="00D21A5D"/>
    <w:rsid w:val="00D50D2C"/>
    <w:rsid w:val="00D60804"/>
    <w:rsid w:val="00D6656C"/>
    <w:rsid w:val="00D76187"/>
    <w:rsid w:val="00D7758F"/>
    <w:rsid w:val="00D91BC2"/>
    <w:rsid w:val="00DA1D82"/>
    <w:rsid w:val="00DD0C16"/>
    <w:rsid w:val="00DE718E"/>
    <w:rsid w:val="00DF5504"/>
    <w:rsid w:val="00DF66FD"/>
    <w:rsid w:val="00E33332"/>
    <w:rsid w:val="00E91F91"/>
    <w:rsid w:val="00E976C2"/>
    <w:rsid w:val="00EE79DB"/>
    <w:rsid w:val="00EF7C0E"/>
    <w:rsid w:val="00F9420F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EB3A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berto.bavieri3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58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2658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Gabriele Baroni</cp:lastModifiedBy>
  <cp:revision>73</cp:revision>
  <cp:lastPrinted>2003-12-04T08:59:00Z</cp:lastPrinted>
  <dcterms:created xsi:type="dcterms:W3CDTF">2022-01-19T15:55:00Z</dcterms:created>
  <dcterms:modified xsi:type="dcterms:W3CDTF">2022-02-28T10:27:00Z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