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7D7" w:rsidRDefault="001917D7">
      <w:pPr>
        <w:pStyle w:val="Author"/>
        <w:jc w:val="center"/>
        <w:rPr>
          <w:kern w:val="28"/>
          <w:sz w:val="32"/>
        </w:rPr>
      </w:pPr>
      <w:r w:rsidRPr="001917D7">
        <w:rPr>
          <w:kern w:val="28"/>
          <w:sz w:val="32"/>
        </w:rPr>
        <w:t>Conceptual interpretation of infiltration under sealing process by membrane fouling models</w:t>
      </w:r>
    </w:p>
    <w:p w:rsidR="00434EB6" w:rsidRPr="001917D7" w:rsidRDefault="001917D7">
      <w:pPr>
        <w:pStyle w:val="Author"/>
        <w:jc w:val="center"/>
        <w:rPr>
          <w:lang w:val="it-IT"/>
        </w:rPr>
      </w:pPr>
      <w:r w:rsidRPr="001917D7">
        <w:rPr>
          <w:lang w:val="it-IT"/>
        </w:rPr>
        <w:t xml:space="preserve">Todisco*, F., </w:t>
      </w:r>
      <w:proofErr w:type="spellStart"/>
      <w:r w:rsidRPr="001917D7">
        <w:rPr>
          <w:lang w:val="it-IT"/>
        </w:rPr>
        <w:t>Vergni</w:t>
      </w:r>
      <w:proofErr w:type="spellEnd"/>
      <w:r w:rsidRPr="001917D7">
        <w:rPr>
          <w:lang w:val="it-IT"/>
        </w:rPr>
        <w:t xml:space="preserve">, L., </w:t>
      </w:r>
      <w:proofErr w:type="spellStart"/>
      <w:r w:rsidRPr="001917D7">
        <w:rPr>
          <w:lang w:val="it-IT"/>
        </w:rPr>
        <w:t>Ceppitelli</w:t>
      </w:r>
      <w:proofErr w:type="spellEnd"/>
      <w:r w:rsidRPr="001917D7">
        <w:rPr>
          <w:lang w:val="it-IT"/>
        </w:rPr>
        <w:t>, R.</w:t>
      </w:r>
    </w:p>
    <w:p w:rsidR="00434EB6" w:rsidRDefault="00172712">
      <w:pPr>
        <w:pStyle w:val="Address"/>
        <w:jc w:val="center"/>
      </w:pPr>
      <w:r>
        <w:rPr>
          <w:lang w:val="en-GB"/>
        </w:rPr>
        <w:t>*</w:t>
      </w:r>
      <w:r w:rsidR="001917D7" w:rsidRPr="001917D7">
        <w:rPr>
          <w:lang w:val="en-GB"/>
        </w:rPr>
        <w:t>Un</w:t>
      </w:r>
      <w:r w:rsidR="001917D7">
        <w:rPr>
          <w:lang w:val="en-GB"/>
        </w:rPr>
        <w:t>iversity of Perugia, Department of Agriculture, Food and Environmental Sciences</w:t>
      </w:r>
      <w:r w:rsidR="00434EB6">
        <w:t>,</w:t>
      </w:r>
      <w:r w:rsidR="001917D7">
        <w:t xml:space="preserve"> </w:t>
      </w:r>
      <w:proofErr w:type="spellStart"/>
      <w:r w:rsidR="001917D7">
        <w:t>Borgo</w:t>
      </w:r>
      <w:proofErr w:type="spellEnd"/>
      <w:r w:rsidR="001917D7">
        <w:t xml:space="preserve"> XX </w:t>
      </w:r>
      <w:proofErr w:type="spellStart"/>
      <w:r w:rsidR="001917D7">
        <w:t>Giugno</w:t>
      </w:r>
      <w:proofErr w:type="spellEnd"/>
      <w:r w:rsidR="001917D7">
        <w:t xml:space="preserve">, 74, 06121 Perugia, </w:t>
      </w:r>
      <w:r w:rsidR="00434EB6">
        <w:t>phone</w:t>
      </w:r>
      <w:r w:rsidR="001917D7">
        <w:t xml:space="preserve"> 0755856052, francesca.todisco@unipg.it</w:t>
      </w:r>
      <w:r w:rsidR="00434EB6">
        <w:t xml:space="preserve">. </w:t>
      </w:r>
    </w:p>
    <w:p w:rsidR="00434EB6" w:rsidRDefault="00434EB6"/>
    <w:p w:rsidR="00434EB6" w:rsidRDefault="00434EB6">
      <w:pPr>
        <w:pStyle w:val="Keywords"/>
        <w:jc w:val="both"/>
      </w:pPr>
      <w:r>
        <w:rPr>
          <w:b/>
        </w:rPr>
        <w:t>Keywords.</w:t>
      </w:r>
      <w:r>
        <w:t xml:space="preserve"> </w:t>
      </w:r>
      <w:r w:rsidR="00172712" w:rsidRPr="00172712">
        <w:t>Mathematical models, Darcy’s equation</w:t>
      </w:r>
      <w:r w:rsidR="00172712">
        <w:t>, pore blocking, resistance to flow</w:t>
      </w:r>
      <w:r>
        <w:t>.</w:t>
      </w:r>
    </w:p>
    <w:p w:rsidR="00434EB6" w:rsidRDefault="00434EB6" w:rsidP="001917D7">
      <w:pPr>
        <w:pStyle w:val="Abstract"/>
        <w:jc w:val="both"/>
        <w:rPr>
          <w:rFonts w:cs="Arial"/>
          <w:i w:val="0"/>
          <w:iCs/>
          <w:szCs w:val="24"/>
        </w:rPr>
      </w:pPr>
      <w:r>
        <w:rPr>
          <w:b/>
        </w:rPr>
        <w:t>Abstract.</w:t>
      </w:r>
      <w:r>
        <w:rPr>
          <w:rFonts w:cs="Arial"/>
          <w:i w:val="0"/>
          <w:iCs/>
        </w:rPr>
        <w:t xml:space="preserve"> </w:t>
      </w:r>
      <w:r w:rsidR="001917D7" w:rsidRPr="001917D7">
        <w:rPr>
          <w:rFonts w:cs="Arial"/>
          <w:i w:val="0"/>
          <w:iCs/>
          <w:szCs w:val="24"/>
        </w:rPr>
        <w:t xml:space="preserve">Membrane fouling models (Hernia, 1982) describe filtration membrane fouling which can occur by pore blocking, pore constriction, caking or a combination of the mechanisms </w:t>
      </w:r>
      <w:r w:rsidR="001917D7">
        <w:rPr>
          <w:rFonts w:cs="Arial"/>
          <w:i w:val="0"/>
          <w:iCs/>
          <w:szCs w:val="24"/>
        </w:rPr>
        <w:t>(</w:t>
      </w:r>
      <w:r w:rsidR="001917D7" w:rsidRPr="001917D7">
        <w:rPr>
          <w:rFonts w:cs="Arial"/>
          <w:i w:val="0"/>
          <w:iCs/>
          <w:szCs w:val="24"/>
        </w:rPr>
        <w:t xml:space="preserve">Bolton et al., 2006). In the paper, we are interested in the application of these models to the infiltration of overland flow into the soil porous media under sealing formation. The soil porous media is assumed to be the filter and </w:t>
      </w:r>
      <w:r w:rsidR="00172712">
        <w:rPr>
          <w:rFonts w:cs="Arial"/>
          <w:i w:val="0"/>
          <w:iCs/>
          <w:szCs w:val="24"/>
        </w:rPr>
        <w:t>t</w:t>
      </w:r>
      <w:r w:rsidR="00172712" w:rsidRPr="001917D7">
        <w:rPr>
          <w:rFonts w:cs="Arial"/>
          <w:i w:val="0"/>
          <w:iCs/>
          <w:szCs w:val="24"/>
        </w:rPr>
        <w:t>he turbid runoff, flowing over an erodible slope, infiltrating into the soil porous media, is assimilated to the filtrating fluid.</w:t>
      </w:r>
      <w:r w:rsidR="001917D7" w:rsidRPr="001917D7">
        <w:rPr>
          <w:rFonts w:cs="Arial"/>
          <w:i w:val="0"/>
          <w:iCs/>
          <w:szCs w:val="24"/>
        </w:rPr>
        <w:t xml:space="preserve"> The mathematical models relate by explicit equations the pressure to time during constant flow </w:t>
      </w:r>
      <w:r w:rsidR="00172712">
        <w:rPr>
          <w:rFonts w:cs="Arial"/>
          <w:i w:val="0"/>
          <w:iCs/>
          <w:szCs w:val="24"/>
        </w:rPr>
        <w:t>process</w:t>
      </w:r>
      <w:r w:rsidR="001917D7" w:rsidRPr="001917D7">
        <w:rPr>
          <w:rFonts w:cs="Arial"/>
          <w:i w:val="0"/>
          <w:iCs/>
          <w:szCs w:val="24"/>
        </w:rPr>
        <w:t xml:space="preserve">, and volume to time during constant pressure </w:t>
      </w:r>
      <w:r w:rsidR="00172712">
        <w:rPr>
          <w:rFonts w:cs="Arial"/>
          <w:i w:val="0"/>
          <w:iCs/>
          <w:szCs w:val="24"/>
        </w:rPr>
        <w:t>process</w:t>
      </w:r>
      <w:r w:rsidR="001917D7" w:rsidRPr="001917D7">
        <w:rPr>
          <w:rFonts w:cs="Arial"/>
          <w:i w:val="0"/>
          <w:iCs/>
          <w:szCs w:val="24"/>
        </w:rPr>
        <w:t>. In particular the Complete Pore Blocking (CPB) assumes that each single particle participates to the blocking of the pores and that these do not settle on the previously deposited particles. Furthermore, each filtration deposit particle obstructs and blocks a single pore. The intermediate pore blocking IPB assumes a pore blocking and particles accumulation at the surface. Standard pore blocking SPB model assumes that particles accumulate inside membranes on the walls of straight cylindrical pores thus the pore volume decreases in proportion to the filtered volume. The pores are assumed to have a constant diameter and length. The cake filtration model (CF model) occurs when particles accumulate on the surface of a membrane in a permeable cake of increasing thickness that adds resistance to flow. The total resistance R is the sum of the membrane resistance and the cake resistance. In the paper, we study exchange fluxes between the pore water in the vadose zone and the free water body in the soil surface. The focus is on a post ponding phase, when the surface runoff occurs and a water layer flow on the soil surface slope, while the soil is saturated. The question is: assuming a rigid media, how much does the infiltration is impeded by the sealing layer and/or by the pore blocking? This is especially important for soil erosion processes and flooding formation. To this purpose, the individual Hermia models and the combined Bolton models were assessed through testing under constant pressure. We validated the models with experimental trials of runoff flow infiltration, measuring the infiltration rate by rainfall experiments in a silty-clay loam soil</w:t>
      </w:r>
      <w:r w:rsidR="00172712">
        <w:rPr>
          <w:rFonts w:cs="Arial"/>
          <w:i w:val="0"/>
          <w:iCs/>
          <w:szCs w:val="24"/>
        </w:rPr>
        <w:t>.</w:t>
      </w:r>
    </w:p>
    <w:p w:rsidR="00172712" w:rsidRDefault="00172712" w:rsidP="001917D7">
      <w:pPr>
        <w:pStyle w:val="Abstract"/>
        <w:jc w:val="both"/>
        <w:rPr>
          <w:rFonts w:cs="Arial"/>
          <w:i w:val="0"/>
          <w:iCs/>
          <w:lang w:val="en-GB"/>
        </w:rPr>
      </w:pPr>
      <w:r w:rsidRPr="00172712">
        <w:rPr>
          <w:rFonts w:cs="Arial"/>
          <w:i w:val="0"/>
          <w:iCs/>
          <w:lang w:val="en-GB"/>
        </w:rPr>
        <w:t>Hermia J., (1982), Constant pressure blocking filtration laws-application to power law non-</w:t>
      </w:r>
      <w:proofErr w:type="spellStart"/>
      <w:r w:rsidRPr="00172712">
        <w:rPr>
          <w:rFonts w:cs="Arial"/>
          <w:i w:val="0"/>
          <w:iCs/>
          <w:lang w:val="en-GB"/>
        </w:rPr>
        <w:t>newtonian</w:t>
      </w:r>
      <w:proofErr w:type="spellEnd"/>
      <w:r w:rsidRPr="00172712">
        <w:rPr>
          <w:rFonts w:cs="Arial"/>
          <w:i w:val="0"/>
          <w:iCs/>
          <w:lang w:val="en-GB"/>
        </w:rPr>
        <w:t xml:space="preserve"> fluids, Transaction of the Institution of Chemical Engineers, 60,183-187.</w:t>
      </w:r>
    </w:p>
    <w:p w:rsidR="00434EB6" w:rsidRDefault="00172712" w:rsidP="00740753">
      <w:pPr>
        <w:pStyle w:val="Abstract"/>
        <w:jc w:val="both"/>
        <w:rPr>
          <w:rFonts w:cs="Arial"/>
          <w:i w:val="0"/>
          <w:iCs/>
        </w:rPr>
      </w:pPr>
      <w:r w:rsidRPr="00172712">
        <w:rPr>
          <w:rFonts w:cs="Arial"/>
          <w:i w:val="0"/>
          <w:iCs/>
          <w:lang w:val="en-GB"/>
        </w:rPr>
        <w:t xml:space="preserve">Bolton G., </w:t>
      </w:r>
      <w:proofErr w:type="spellStart"/>
      <w:r w:rsidRPr="00172712">
        <w:rPr>
          <w:rFonts w:cs="Arial"/>
          <w:i w:val="0"/>
          <w:iCs/>
          <w:lang w:val="en-GB"/>
        </w:rPr>
        <w:t>Kuriyel</w:t>
      </w:r>
      <w:proofErr w:type="spellEnd"/>
      <w:r w:rsidRPr="00172712">
        <w:rPr>
          <w:rFonts w:cs="Arial"/>
          <w:i w:val="0"/>
          <w:iCs/>
          <w:lang w:val="en-GB"/>
        </w:rPr>
        <w:t xml:space="preserve"> R., </w:t>
      </w:r>
      <w:proofErr w:type="spellStart"/>
      <w:r w:rsidRPr="00172712">
        <w:rPr>
          <w:rFonts w:cs="Arial"/>
          <w:i w:val="0"/>
          <w:iCs/>
          <w:lang w:val="en-GB"/>
        </w:rPr>
        <w:t>LaCasse</w:t>
      </w:r>
      <w:proofErr w:type="spellEnd"/>
      <w:r w:rsidRPr="00172712">
        <w:rPr>
          <w:rFonts w:cs="Arial"/>
          <w:i w:val="0"/>
          <w:iCs/>
          <w:lang w:val="en-GB"/>
        </w:rPr>
        <w:t xml:space="preserve"> D., (2006), Combined models of membrane fouling: development and application to microfiltration and ultrafiltration of biological fluids, Journal of Membrane Science, 277, </w:t>
      </w:r>
      <w:proofErr w:type="spellStart"/>
      <w:r w:rsidRPr="00172712">
        <w:rPr>
          <w:rFonts w:cs="Arial"/>
          <w:i w:val="0"/>
          <w:iCs/>
          <w:lang w:val="en-GB"/>
        </w:rPr>
        <w:t>pag</w:t>
      </w:r>
      <w:proofErr w:type="spellEnd"/>
      <w:r w:rsidRPr="00172712">
        <w:rPr>
          <w:rFonts w:cs="Arial"/>
          <w:i w:val="0"/>
          <w:iCs/>
          <w:lang w:val="en-GB"/>
        </w:rPr>
        <w:t>. 75-84.</w:t>
      </w:r>
      <w:bookmarkStart w:id="0" w:name="_GoBack"/>
      <w:bookmarkEnd w:id="0"/>
    </w:p>
    <w:sectPr w:rsidR="00434EB6" w:rsidSect="004A097C">
      <w:headerReference w:type="default" r:id="rId7"/>
      <w:pgSz w:w="12240" w:h="15840" w:code="1"/>
      <w:pgMar w:top="1701" w:right="1701" w:bottom="1701" w:left="1701" w:header="720" w:footer="720" w:gutter="0"/>
      <w:pgNumType w:start="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20E" w:rsidRDefault="00B9120E">
      <w:r>
        <w:separator/>
      </w:r>
    </w:p>
  </w:endnote>
  <w:endnote w:type="continuationSeparator" w:id="0">
    <w:p w:rsidR="00B9120E" w:rsidRDefault="00B912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20E" w:rsidRDefault="00B9120E">
      <w:r>
        <w:separator/>
      </w:r>
    </w:p>
  </w:footnote>
  <w:footnote w:type="continuationSeparator" w:id="0">
    <w:p w:rsidR="00B9120E" w:rsidRDefault="00B912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926"/>
      <w:gridCol w:w="617"/>
      <w:gridCol w:w="7712"/>
    </w:tblGrid>
    <w:tr w:rsidR="00DA1D82" w:rsidTr="00181530">
      <w:trPr>
        <w:cantSplit/>
        <w:trHeight w:hRule="exact" w:val="911"/>
      </w:trPr>
      <w:tc>
        <w:tcPr>
          <w:tcW w:w="926" w:type="dxa"/>
          <w:vAlign w:val="center"/>
        </w:tcPr>
        <w:p w:rsidR="00DA1D82" w:rsidRDefault="00DA1D82"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40000" cy="540000"/>
                        </a:xfrm>
                        <a:prstGeom prst="rect">
                          <a:avLst/>
                        </a:prstGeom>
                      </pic:spPr>
                    </pic:pic>
                  </a:graphicData>
                </a:graphic>
              </wp:anchor>
            </w:drawing>
          </w:r>
        </w:p>
      </w:tc>
      <w:tc>
        <w:tcPr>
          <w:tcW w:w="617" w:type="dxa"/>
        </w:tcPr>
        <w:p w:rsidR="00DA1D82" w:rsidRDefault="00DA1D82" w:rsidP="00DA1D82">
          <w:pPr>
            <w:pStyle w:val="Intestazione"/>
            <w:rPr>
              <w:i/>
              <w:sz w:val="20"/>
              <w:lang w:val="en-GB"/>
            </w:rPr>
          </w:pPr>
        </w:p>
      </w:tc>
      <w:tc>
        <w:tcPr>
          <w:tcW w:w="7712" w:type="dxa"/>
          <w:vAlign w:val="center"/>
        </w:tcPr>
        <w:p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rsidR="00DA1D82" w:rsidRDefault="00181530" w:rsidP="00181530">
          <w:pPr>
            <w:pStyle w:val="Intestazione"/>
            <w:spacing w:before="0"/>
            <w:rPr>
              <w:i/>
              <w:sz w:val="20"/>
              <w:lang w:val="en-GB"/>
            </w:rPr>
          </w:pPr>
          <w:r w:rsidRPr="00181530">
            <w:rPr>
              <w:i/>
              <w:sz w:val="20"/>
              <w:lang w:val="en-GB"/>
            </w:rPr>
            <w:t>Improving the resilience of agriculture, forestry and food systems in the post-</w:t>
          </w:r>
          <w:proofErr w:type="spellStart"/>
          <w:r w:rsidRPr="00181530">
            <w:rPr>
              <w:i/>
              <w:sz w:val="20"/>
              <w:lang w:val="en-GB"/>
            </w:rPr>
            <w:t>Covid</w:t>
          </w:r>
          <w:proofErr w:type="spellEnd"/>
          <w:r w:rsidRPr="00181530">
            <w:rPr>
              <w:i/>
              <w:sz w:val="20"/>
              <w:lang w:val="en-GB"/>
            </w:rPr>
            <w:t xml:space="preserve"> era</w:t>
          </w:r>
        </w:p>
      </w:tc>
    </w:tr>
  </w:tbl>
  <w:p w:rsidR="003931B4" w:rsidRDefault="003931B4" w:rsidP="003931B4">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doNotUseHTMLParagraphAutoSpacing/>
    <w:useFELayout/>
  </w:compat>
  <w:docVars>
    <w:docVar w:name="__Grammarly_42____i" w:val="H4sIAAAAAAAEAKtWckksSQxILCpxzi/NK1GyMqwFAAEhoTITAAAA"/>
    <w:docVar w:name="__Grammarly_42___1" w:val="H4sIAAAAAAAEAKtWcslP9kxRslIyNDayNDAwNLI0NDGxMDExNjJR0lEKTi0uzszPAykwqgUAlSgjCywAAAA="/>
  </w:docVars>
  <w:rsids>
    <w:rsidRoot w:val="00782C7C"/>
    <w:rsid w:val="00003E7A"/>
    <w:rsid w:val="000F6FF4"/>
    <w:rsid w:val="00172712"/>
    <w:rsid w:val="00181530"/>
    <w:rsid w:val="001917D7"/>
    <w:rsid w:val="00387BD9"/>
    <w:rsid w:val="003931B4"/>
    <w:rsid w:val="00434EB6"/>
    <w:rsid w:val="004A097C"/>
    <w:rsid w:val="0058471E"/>
    <w:rsid w:val="005A41BF"/>
    <w:rsid w:val="005D3192"/>
    <w:rsid w:val="006C2472"/>
    <w:rsid w:val="007348F9"/>
    <w:rsid w:val="00740753"/>
    <w:rsid w:val="00781F26"/>
    <w:rsid w:val="00782C7C"/>
    <w:rsid w:val="008F7CDD"/>
    <w:rsid w:val="00916277"/>
    <w:rsid w:val="009862FA"/>
    <w:rsid w:val="00B430D3"/>
    <w:rsid w:val="00B9120E"/>
    <w:rsid w:val="00BC4CDC"/>
    <w:rsid w:val="00D336A5"/>
    <w:rsid w:val="00D50D2C"/>
    <w:rsid w:val="00D76187"/>
    <w:rsid w:val="00D91BC2"/>
    <w:rsid w:val="00DA1D82"/>
    <w:rsid w:val="00DF66FD"/>
    <w:rsid w:val="00EC551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097C"/>
    <w:pPr>
      <w:spacing w:before="120"/>
    </w:pPr>
    <w:rPr>
      <w:rFonts w:ascii="Arial" w:hAnsi="Arial"/>
      <w:sz w:val="22"/>
      <w:lang w:val="en-US" w:eastAsia="en-US"/>
    </w:rPr>
  </w:style>
  <w:style w:type="paragraph" w:styleId="Titolo1">
    <w:name w:val="heading 1"/>
    <w:basedOn w:val="Normale"/>
    <w:next w:val="Normale"/>
    <w:qFormat/>
    <w:rsid w:val="004A097C"/>
    <w:pPr>
      <w:keepNext/>
      <w:spacing w:before="240" w:after="60"/>
      <w:outlineLvl w:val="0"/>
    </w:pPr>
    <w:rPr>
      <w:b/>
      <w:kern w:val="28"/>
      <w:sz w:val="28"/>
    </w:rPr>
  </w:style>
  <w:style w:type="paragraph" w:styleId="Titolo2">
    <w:name w:val="heading 2"/>
    <w:basedOn w:val="Normale"/>
    <w:next w:val="Normale"/>
    <w:qFormat/>
    <w:rsid w:val="004A097C"/>
    <w:pPr>
      <w:keepNext/>
      <w:spacing w:before="240" w:after="60"/>
      <w:outlineLvl w:val="1"/>
    </w:pPr>
    <w:rPr>
      <w:b/>
      <w:i/>
      <w:sz w:val="24"/>
    </w:rPr>
  </w:style>
  <w:style w:type="paragraph" w:styleId="Titolo3">
    <w:name w:val="heading 3"/>
    <w:basedOn w:val="Normale"/>
    <w:next w:val="Normale"/>
    <w:qFormat/>
    <w:rsid w:val="004A097C"/>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rsid w:val="004A097C"/>
    <w:pPr>
      <w:spacing w:before="360" w:after="360"/>
      <w:ind w:left="720" w:right="720"/>
      <w:jc w:val="center"/>
      <w:outlineLvl w:val="0"/>
    </w:pPr>
    <w:rPr>
      <w:b/>
      <w:kern w:val="28"/>
      <w:sz w:val="32"/>
    </w:rPr>
  </w:style>
  <w:style w:type="paragraph" w:customStyle="1" w:styleId="Author">
    <w:name w:val="Author"/>
    <w:basedOn w:val="Normale"/>
    <w:next w:val="Normale"/>
    <w:rsid w:val="004A097C"/>
    <w:pPr>
      <w:ind w:left="720" w:hanging="720"/>
    </w:pPr>
    <w:rPr>
      <w:b/>
      <w:sz w:val="24"/>
    </w:rPr>
  </w:style>
  <w:style w:type="paragraph" w:customStyle="1" w:styleId="Address">
    <w:name w:val="Address"/>
    <w:basedOn w:val="Normale"/>
    <w:next w:val="Author"/>
    <w:rsid w:val="004A097C"/>
    <w:pPr>
      <w:spacing w:after="60"/>
      <w:ind w:left="720"/>
    </w:pPr>
  </w:style>
  <w:style w:type="paragraph" w:customStyle="1" w:styleId="ConfName">
    <w:name w:val="ConfName"/>
    <w:basedOn w:val="Normale"/>
    <w:next w:val="ConfLocation"/>
    <w:rsid w:val="004A097C"/>
    <w:pPr>
      <w:spacing w:before="240"/>
      <w:ind w:left="720" w:right="720"/>
      <w:jc w:val="center"/>
      <w:outlineLvl w:val="0"/>
    </w:pPr>
    <w:rPr>
      <w:b/>
      <w:kern w:val="28"/>
      <w:sz w:val="24"/>
    </w:rPr>
  </w:style>
  <w:style w:type="paragraph" w:customStyle="1" w:styleId="ConfLocation">
    <w:name w:val="ConfLocation"/>
    <w:basedOn w:val="ConfName"/>
    <w:next w:val="ConfDate"/>
    <w:rsid w:val="004A097C"/>
    <w:pPr>
      <w:spacing w:before="0"/>
    </w:pPr>
  </w:style>
  <w:style w:type="paragraph" w:customStyle="1" w:styleId="ConfDate">
    <w:name w:val="ConfDate"/>
    <w:basedOn w:val="ConfLocation"/>
    <w:next w:val="ConfSponsor"/>
    <w:rsid w:val="004A097C"/>
  </w:style>
  <w:style w:type="paragraph" w:customStyle="1" w:styleId="ConfSponsor">
    <w:name w:val="ConfSponsor"/>
    <w:basedOn w:val="ConfDate"/>
    <w:next w:val="Normale"/>
    <w:rsid w:val="004A097C"/>
  </w:style>
  <w:style w:type="paragraph" w:customStyle="1" w:styleId="Keywords">
    <w:name w:val="Keywords"/>
    <w:basedOn w:val="Normale"/>
    <w:next w:val="Introduction"/>
    <w:rsid w:val="004A097C"/>
    <w:pPr>
      <w:spacing w:after="240"/>
      <w:outlineLvl w:val="0"/>
    </w:pPr>
    <w:rPr>
      <w:kern w:val="28"/>
    </w:rPr>
  </w:style>
  <w:style w:type="paragraph" w:customStyle="1" w:styleId="Introduction">
    <w:name w:val="Introduction"/>
    <w:basedOn w:val="Titolo1"/>
    <w:next w:val="Normale"/>
    <w:rsid w:val="004A097C"/>
  </w:style>
  <w:style w:type="paragraph" w:customStyle="1" w:styleId="Disclaimer">
    <w:name w:val="Disclaimer"/>
    <w:basedOn w:val="Normale"/>
    <w:rsid w:val="004A097C"/>
    <w:pPr>
      <w:pBdr>
        <w:top w:val="single" w:sz="4" w:space="1" w:color="auto"/>
      </w:pBdr>
      <w:spacing w:before="60"/>
      <w:jc w:val="both"/>
    </w:pPr>
    <w:rPr>
      <w:kern w:val="28"/>
      <w:sz w:val="16"/>
    </w:rPr>
  </w:style>
  <w:style w:type="paragraph" w:customStyle="1" w:styleId="Conclusion">
    <w:name w:val="Conclusion"/>
    <w:basedOn w:val="Titolo1"/>
    <w:next w:val="Normale"/>
    <w:rsid w:val="004A097C"/>
  </w:style>
  <w:style w:type="paragraph" w:customStyle="1" w:styleId="Figure">
    <w:name w:val="Figure"/>
    <w:basedOn w:val="Normale"/>
    <w:next w:val="Normale"/>
    <w:rsid w:val="004A097C"/>
    <w:pPr>
      <w:spacing w:after="60"/>
      <w:jc w:val="center"/>
    </w:pPr>
    <w:rPr>
      <w:kern w:val="28"/>
      <w:sz w:val="24"/>
    </w:rPr>
  </w:style>
  <w:style w:type="paragraph" w:customStyle="1" w:styleId="RefTitle">
    <w:name w:val="Ref Title"/>
    <w:basedOn w:val="Titolo1"/>
    <w:next w:val="RefListing"/>
    <w:rsid w:val="004A097C"/>
  </w:style>
  <w:style w:type="paragraph" w:customStyle="1" w:styleId="RefListing">
    <w:name w:val="RefListing"/>
    <w:basedOn w:val="Normale"/>
    <w:rsid w:val="004A097C"/>
    <w:pPr>
      <w:spacing w:before="60"/>
      <w:ind w:left="720" w:hanging="720"/>
    </w:pPr>
    <w:rPr>
      <w:kern w:val="28"/>
    </w:rPr>
  </w:style>
  <w:style w:type="paragraph" w:customStyle="1" w:styleId="PaperNumber">
    <w:name w:val="PaperNumber"/>
    <w:next w:val="Normale"/>
    <w:rsid w:val="004A097C"/>
    <w:pPr>
      <w:widowControl w:val="0"/>
      <w:jc w:val="right"/>
    </w:pPr>
    <w:rPr>
      <w:rFonts w:ascii="Arial" w:hAnsi="Arial"/>
      <w:snapToGrid w:val="0"/>
      <w:sz w:val="24"/>
      <w:lang w:val="en-US" w:eastAsia="en-US"/>
    </w:rPr>
  </w:style>
  <w:style w:type="paragraph" w:customStyle="1" w:styleId="History">
    <w:name w:val="History"/>
    <w:basedOn w:val="Normale"/>
    <w:rsid w:val="004A097C"/>
    <w:pPr>
      <w:widowControl w:val="0"/>
      <w:spacing w:after="240"/>
      <w:ind w:left="720" w:right="720"/>
      <w:jc w:val="center"/>
    </w:pPr>
    <w:rPr>
      <w:snapToGrid w:val="0"/>
      <w:kern w:val="28"/>
      <w:sz w:val="20"/>
    </w:rPr>
  </w:style>
  <w:style w:type="paragraph" w:customStyle="1" w:styleId="TableCaption">
    <w:name w:val="Table Caption"/>
    <w:basedOn w:val="Normale"/>
    <w:next w:val="Normale"/>
    <w:rsid w:val="004A097C"/>
    <w:pPr>
      <w:widowControl w:val="0"/>
      <w:spacing w:after="60"/>
    </w:pPr>
    <w:rPr>
      <w:snapToGrid w:val="0"/>
      <w:kern w:val="28"/>
    </w:rPr>
  </w:style>
  <w:style w:type="paragraph" w:customStyle="1" w:styleId="FigureCaption">
    <w:name w:val="Figure Caption"/>
    <w:basedOn w:val="Normale"/>
    <w:rsid w:val="004A097C"/>
    <w:pPr>
      <w:spacing w:before="60" w:after="60"/>
      <w:jc w:val="center"/>
    </w:pPr>
    <w:rPr>
      <w:kern w:val="28"/>
    </w:rPr>
  </w:style>
  <w:style w:type="character" w:styleId="Numeropagina">
    <w:name w:val="page number"/>
    <w:basedOn w:val="Carpredefinitoparagrafo"/>
    <w:semiHidden/>
    <w:rsid w:val="004A097C"/>
  </w:style>
  <w:style w:type="paragraph" w:customStyle="1" w:styleId="Abstract">
    <w:name w:val="Abstract"/>
    <w:basedOn w:val="Normale"/>
    <w:rsid w:val="004A097C"/>
    <w:rPr>
      <w:i/>
    </w:rPr>
  </w:style>
  <w:style w:type="paragraph" w:customStyle="1" w:styleId="Appendix">
    <w:name w:val="Appendix"/>
    <w:basedOn w:val="Titolo1"/>
    <w:next w:val="Titolo1"/>
    <w:rsid w:val="004A097C"/>
  </w:style>
  <w:style w:type="paragraph" w:styleId="Intestazione">
    <w:name w:val="header"/>
    <w:basedOn w:val="Normale"/>
    <w:rsid w:val="004A097C"/>
    <w:pPr>
      <w:tabs>
        <w:tab w:val="center" w:pos="4320"/>
        <w:tab w:val="right" w:pos="8640"/>
      </w:tabs>
    </w:pPr>
    <w:rPr>
      <w:sz w:val="24"/>
    </w:rPr>
  </w:style>
  <w:style w:type="paragraph" w:styleId="Pidipagina">
    <w:name w:val="footer"/>
    <w:basedOn w:val="Normale"/>
    <w:semiHidden/>
    <w:rsid w:val="004A097C"/>
    <w:pPr>
      <w:tabs>
        <w:tab w:val="center" w:pos="4320"/>
        <w:tab w:val="right" w:pos="8640"/>
      </w:tabs>
    </w:pPr>
    <w:rPr>
      <w:sz w:val="24"/>
    </w:rPr>
  </w:style>
  <w:style w:type="paragraph" w:customStyle="1" w:styleId="ListStart">
    <w:name w:val="List Start"/>
    <w:basedOn w:val="Normale"/>
    <w:next w:val="Puntoelenco"/>
    <w:rsid w:val="004A097C"/>
    <w:pPr>
      <w:spacing w:before="60" w:after="60"/>
    </w:pPr>
    <w:rPr>
      <w:kern w:val="28"/>
    </w:rPr>
  </w:style>
  <w:style w:type="paragraph" w:styleId="Puntoelenco">
    <w:name w:val="List Bullet"/>
    <w:basedOn w:val="Normale"/>
    <w:semiHidden/>
    <w:rsid w:val="004A097C"/>
    <w:pPr>
      <w:numPr>
        <w:numId w:val="1"/>
      </w:numPr>
      <w:tabs>
        <w:tab w:val="clear" w:pos="360"/>
      </w:tabs>
      <w:spacing w:before="60" w:after="60"/>
    </w:pPr>
    <w:rPr>
      <w:kern w:val="28"/>
    </w:rPr>
  </w:style>
  <w:style w:type="paragraph" w:styleId="Numeroelenco">
    <w:name w:val="List Number"/>
    <w:basedOn w:val="Normale"/>
    <w:semiHidden/>
    <w:rsid w:val="004A097C"/>
    <w:pPr>
      <w:numPr>
        <w:numId w:val="2"/>
      </w:numPr>
      <w:spacing w:before="60" w:after="60"/>
    </w:pPr>
    <w:rPr>
      <w:kern w:val="28"/>
    </w:rPr>
  </w:style>
  <w:style w:type="paragraph" w:styleId="Corpodeltesto">
    <w:name w:val="Body Text"/>
    <w:basedOn w:val="Normale"/>
    <w:semiHidden/>
    <w:rsid w:val="004A097C"/>
    <w:pPr>
      <w:spacing w:before="0"/>
    </w:pPr>
    <w:rPr>
      <w:rFonts w:ascii="Times New Roman" w:hAnsi="Times New Roman"/>
    </w:rPr>
  </w:style>
  <w:style w:type="paragraph" w:customStyle="1" w:styleId="Tablecontents">
    <w:name w:val="Table contents"/>
    <w:basedOn w:val="Normale"/>
    <w:rsid w:val="004A097C"/>
    <w:pPr>
      <w:spacing w:before="0"/>
    </w:pPr>
  </w:style>
  <w:style w:type="paragraph" w:customStyle="1" w:styleId="Authors">
    <w:name w:val="Authors"/>
    <w:basedOn w:val="Titolo"/>
    <w:next w:val="Affiliation"/>
    <w:rsid w:val="004A097C"/>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rsid w:val="004A097C"/>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rsid w:val="004A097C"/>
  </w:style>
  <w:style w:type="character" w:styleId="Enfasicorsivo">
    <w:name w:val="Emphasis"/>
    <w:qFormat/>
    <w:rsid w:val="004A097C"/>
    <w:rPr>
      <w:i/>
      <w:iCs/>
    </w:rPr>
  </w:style>
  <w:style w:type="character" w:styleId="Collegamentoipertestuale">
    <w:name w:val="Hyperlink"/>
    <w:semiHidden/>
    <w:rsid w:val="004A097C"/>
    <w:rPr>
      <w:color w:val="0000FF"/>
      <w:u w:val="single"/>
    </w:rPr>
  </w:style>
  <w:style w:type="character" w:styleId="Collegamentovisitato">
    <w:name w:val="FollowedHyperlink"/>
    <w:semiHidden/>
    <w:rsid w:val="004A097C"/>
    <w:rPr>
      <w:color w:val="800080"/>
      <w:u w:val="single"/>
    </w:rPr>
  </w:style>
  <w:style w:type="paragraph" w:styleId="Corpodeltesto2">
    <w:name w:val="Body Text 2"/>
    <w:basedOn w:val="Normale"/>
    <w:semiHidden/>
    <w:rsid w:val="004A097C"/>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rsid w:val="004A097C"/>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8F7CD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Template>
  <TotalTime>16</TotalTime>
  <Pages>1</Pages>
  <Words>470</Words>
  <Characters>2679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3143</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idragra</cp:lastModifiedBy>
  <cp:revision>5</cp:revision>
  <cp:lastPrinted>2003-12-04T08:59:00Z</cp:lastPrinted>
  <dcterms:created xsi:type="dcterms:W3CDTF">2022-02-22T14:16:00Z</dcterms:created>
  <dcterms:modified xsi:type="dcterms:W3CDTF">2022-02-28T14:56:00Z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