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76956" w14:textId="2ECDD4D1" w:rsidR="00434EB6" w:rsidRPr="00F42831" w:rsidRDefault="0066421A">
      <w:pPr>
        <w:pStyle w:val="Titolo"/>
        <w:ind w:left="0" w:right="49"/>
        <w:rPr>
          <w:sz w:val="28"/>
        </w:rPr>
      </w:pPr>
      <w:r w:rsidRPr="0066421A">
        <w:t>Monitoring and numerical modeling of border irrigation:</w:t>
      </w:r>
      <w:r>
        <w:t xml:space="preserve"> </w:t>
      </w:r>
      <w:r w:rsidRPr="0066421A">
        <w:t>lesson learned in</w:t>
      </w:r>
      <w:r w:rsidR="00F42831">
        <w:t xml:space="preserve"> northern Italy</w:t>
      </w:r>
    </w:p>
    <w:p w14:paraId="5690D9B0" w14:textId="7AE16E6F" w:rsidR="00434EB6" w:rsidRPr="009D5143" w:rsidRDefault="009D5143">
      <w:pPr>
        <w:pStyle w:val="Author"/>
        <w:jc w:val="center"/>
        <w:rPr>
          <w:lang w:val="it-IT"/>
        </w:rPr>
      </w:pPr>
      <w:r w:rsidRPr="009D5143">
        <w:rPr>
          <w:lang w:val="it-IT"/>
        </w:rPr>
        <w:t>Fabiola Gangi</w:t>
      </w:r>
      <w:r w:rsidRPr="009D5143">
        <w:rPr>
          <w:vertAlign w:val="superscript"/>
          <w:lang w:val="it-IT"/>
        </w:rPr>
        <w:t>1</w:t>
      </w:r>
      <w:r>
        <w:rPr>
          <w:vertAlign w:val="superscript"/>
          <w:lang w:val="it-IT"/>
        </w:rPr>
        <w:t>*</w:t>
      </w:r>
      <w:r w:rsidRPr="009D5143">
        <w:rPr>
          <w:lang w:val="it-IT"/>
        </w:rPr>
        <w:t xml:space="preserve">, </w:t>
      </w:r>
      <w:r>
        <w:rPr>
          <w:lang w:val="it-IT"/>
        </w:rPr>
        <w:t>Andrea Galli</w:t>
      </w:r>
      <w:r w:rsidRPr="009D5143">
        <w:rPr>
          <w:vertAlign w:val="superscript"/>
          <w:lang w:val="it-IT"/>
        </w:rPr>
        <w:t>1</w:t>
      </w:r>
      <w:r>
        <w:rPr>
          <w:lang w:val="it-IT"/>
        </w:rPr>
        <w:t xml:space="preserve">, </w:t>
      </w:r>
      <w:r w:rsidRPr="009D5143">
        <w:rPr>
          <w:lang w:val="it-IT"/>
        </w:rPr>
        <w:t>C</w:t>
      </w:r>
      <w:r>
        <w:rPr>
          <w:lang w:val="it-IT"/>
        </w:rPr>
        <w:t>arme</w:t>
      </w:r>
      <w:r w:rsidR="00B30B1E">
        <w:rPr>
          <w:lang w:val="it-IT"/>
        </w:rPr>
        <w:t>lina</w:t>
      </w:r>
      <w:r>
        <w:rPr>
          <w:lang w:val="it-IT"/>
        </w:rPr>
        <w:t xml:space="preserve"> Costanzo</w:t>
      </w:r>
      <w:r w:rsidRPr="009D5143">
        <w:rPr>
          <w:vertAlign w:val="superscript"/>
          <w:lang w:val="it-IT"/>
        </w:rPr>
        <w:t>2</w:t>
      </w:r>
      <w:r>
        <w:rPr>
          <w:lang w:val="it-IT"/>
        </w:rPr>
        <w:t>, Pierfranco Costabile</w:t>
      </w:r>
      <w:r w:rsidRPr="009D5143">
        <w:rPr>
          <w:vertAlign w:val="superscript"/>
          <w:lang w:val="it-IT"/>
        </w:rPr>
        <w:t>2</w:t>
      </w:r>
      <w:r>
        <w:rPr>
          <w:lang w:val="it-IT"/>
        </w:rPr>
        <w:t>, Claudio Gandolfi</w:t>
      </w:r>
      <w:r w:rsidRPr="009D5143">
        <w:rPr>
          <w:vertAlign w:val="superscript"/>
          <w:lang w:val="it-IT"/>
        </w:rPr>
        <w:t>1</w:t>
      </w:r>
      <w:r>
        <w:rPr>
          <w:lang w:val="it-IT"/>
        </w:rPr>
        <w:t>, Daniele Masseroni</w:t>
      </w:r>
      <w:r w:rsidRPr="009D5143">
        <w:rPr>
          <w:vertAlign w:val="superscript"/>
          <w:lang w:val="it-IT"/>
        </w:rPr>
        <w:t>1</w:t>
      </w:r>
    </w:p>
    <w:p w14:paraId="64BD5CA2" w14:textId="413D66B8" w:rsidR="009D5143" w:rsidRDefault="009D5143">
      <w:pPr>
        <w:pStyle w:val="Address"/>
        <w:jc w:val="center"/>
      </w:pPr>
      <w:r w:rsidRPr="009D5143">
        <w:rPr>
          <w:vertAlign w:val="superscript"/>
        </w:rPr>
        <w:t>1</w:t>
      </w:r>
      <w:r>
        <w:t xml:space="preserve">Deparment of Agricultiral and Environmental Engineering, Via Celoria 2, University of Milan, 20133 Milan (MI). </w:t>
      </w:r>
      <w:r w:rsidRPr="009D5143">
        <w:rPr>
          <w:vertAlign w:val="superscript"/>
        </w:rPr>
        <w:t xml:space="preserve">2 </w:t>
      </w:r>
      <w:r>
        <w:t>Department of Environmental Engineering, University of Calabria, Via P. Bucci, 87036 Rende (CS)</w:t>
      </w:r>
    </w:p>
    <w:p w14:paraId="0DFC1FCA" w14:textId="76DBA320" w:rsidR="00434EB6" w:rsidRPr="009D5143" w:rsidRDefault="006742EC">
      <w:pPr>
        <w:pStyle w:val="Address"/>
        <w:jc w:val="center"/>
      </w:pPr>
      <w:hyperlink r:id="rId7" w:history="1">
        <w:r w:rsidR="009D5143" w:rsidRPr="00E120EA">
          <w:rPr>
            <w:rStyle w:val="Collegamentoipertestuale"/>
          </w:rPr>
          <w:t>*Corresponding author: fabiola.gangi@unimi.it</w:t>
        </w:r>
      </w:hyperlink>
      <w:r w:rsidR="009D5143" w:rsidRPr="009D5143">
        <w:t xml:space="preserve"> </w:t>
      </w:r>
    </w:p>
    <w:p w14:paraId="1C5C3C9C" w14:textId="77777777" w:rsidR="00434EB6" w:rsidRDefault="00434EB6"/>
    <w:p w14:paraId="198DF74E" w14:textId="1BBD7967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152290">
        <w:t>border irrigation, shallow water equation, uniformity distribution, application efficiency</w:t>
      </w:r>
    </w:p>
    <w:p w14:paraId="7FDE85E3" w14:textId="4C387FEA" w:rsidR="00F42831" w:rsidRDefault="00152290">
      <w:pPr>
        <w:pStyle w:val="Abstract"/>
        <w:jc w:val="both"/>
        <w:rPr>
          <w:rFonts w:cs="Arial"/>
          <w:i w:val="0"/>
          <w:iCs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EB21B8" wp14:editId="2BA93151">
            <wp:simplePos x="0" y="0"/>
            <wp:positionH relativeFrom="column">
              <wp:posOffset>1743075</wp:posOffset>
            </wp:positionH>
            <wp:positionV relativeFrom="paragraph">
              <wp:posOffset>1109345</wp:posOffset>
            </wp:positionV>
            <wp:extent cx="3845560" cy="2187575"/>
            <wp:effectExtent l="0" t="0" r="2540" b="3175"/>
            <wp:wrapTight wrapText="bothSides">
              <wp:wrapPolygon edited="0">
                <wp:start x="0" y="0"/>
                <wp:lineTo x="0" y="21443"/>
                <wp:lineTo x="21507" y="21443"/>
                <wp:lineTo x="21507" y="0"/>
                <wp:lineTo x="0" y="0"/>
              </wp:wrapPolygon>
            </wp:wrapTight>
            <wp:docPr id="4" name="Immagine 4" descr="Immagine che contiene testo, erba,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, erba, screenshot&#10;&#10;Descrizione generata automa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3" t="18780" r="27057" b="9735"/>
                    <a:stretch/>
                  </pic:blipFill>
                  <pic:spPr bwMode="auto">
                    <a:xfrm>
                      <a:off x="0" y="0"/>
                      <a:ext cx="3845560" cy="2187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EB6">
        <w:rPr>
          <w:b/>
        </w:rPr>
        <w:t>Abstract.</w:t>
      </w:r>
      <w:r w:rsidR="00434EB6">
        <w:rPr>
          <w:rFonts w:cs="Arial"/>
          <w:i w:val="0"/>
          <w:iCs/>
        </w:rPr>
        <w:t xml:space="preserve"> </w:t>
      </w:r>
      <w:r w:rsidR="00F42831" w:rsidRPr="00F42831">
        <w:rPr>
          <w:rFonts w:cs="Arial"/>
          <w:i w:val="0"/>
          <w:iCs/>
          <w:szCs w:val="24"/>
        </w:rPr>
        <w:t>Achieving a good irrigation performance is not straightforward in border irrigation practices. This is almost always due to a lack of balance between natural factors (i.e. soil texture, infiltration characteristics), geometrical features (fi</w:t>
      </w:r>
      <w:r w:rsidR="003E4B6A">
        <w:rPr>
          <w:rFonts w:cs="Arial"/>
          <w:i w:val="0"/>
          <w:iCs/>
          <w:szCs w:val="24"/>
        </w:rPr>
        <w:t>el</w:t>
      </w:r>
      <w:r w:rsidR="00F42831" w:rsidRPr="00F42831">
        <w:rPr>
          <w:rFonts w:cs="Arial"/>
          <w:i w:val="0"/>
          <w:iCs/>
          <w:szCs w:val="24"/>
        </w:rPr>
        <w:t>d length, slope and border strip width) and management elements (flow rate and cut-off time). Such lack of balance makes it difficult to reach an optimal water depth across the field and a uniform intake opportunity time to satisfy crop water requirements at every point.</w:t>
      </w:r>
      <w:r>
        <w:rPr>
          <w:rFonts w:cs="Arial"/>
          <w:i w:val="0"/>
          <w:iCs/>
          <w:szCs w:val="24"/>
        </w:rPr>
        <w:t xml:space="preserve"> </w:t>
      </w:r>
      <w:r w:rsidR="00F42831" w:rsidRPr="00F42831">
        <w:rPr>
          <w:rFonts w:cs="Arial"/>
          <w:i w:val="0"/>
          <w:iCs/>
          <w:szCs w:val="24"/>
        </w:rPr>
        <w:t xml:space="preserve">In light of these concerns, studies </w:t>
      </w:r>
      <w:r w:rsidR="002B41EB">
        <w:rPr>
          <w:rFonts w:cs="Arial"/>
          <w:i w:val="0"/>
          <w:iCs/>
          <w:szCs w:val="24"/>
        </w:rPr>
        <w:t>exploring</w:t>
      </w:r>
      <w:r w:rsidR="00F42831" w:rsidRPr="00F42831">
        <w:rPr>
          <w:rFonts w:cs="Arial"/>
          <w:i w:val="0"/>
          <w:iCs/>
          <w:szCs w:val="24"/>
        </w:rPr>
        <w:t xml:space="preserve"> </w:t>
      </w:r>
      <w:r w:rsidR="00F42831">
        <w:rPr>
          <w:rFonts w:cs="Arial"/>
          <w:i w:val="0"/>
          <w:iCs/>
          <w:szCs w:val="24"/>
        </w:rPr>
        <w:t xml:space="preserve">sagacious practical approaches to field design and irrigation management are </w:t>
      </w:r>
      <w:r w:rsidR="002B41EB">
        <w:rPr>
          <w:rFonts w:cs="Arial"/>
          <w:i w:val="0"/>
          <w:iCs/>
          <w:szCs w:val="24"/>
        </w:rPr>
        <w:t>needed</w:t>
      </w:r>
      <w:r w:rsidR="00F42831">
        <w:rPr>
          <w:rFonts w:cs="Arial"/>
          <w:i w:val="0"/>
          <w:iCs/>
          <w:szCs w:val="24"/>
        </w:rPr>
        <w:t xml:space="preserve"> </w:t>
      </w:r>
      <w:r w:rsidR="002B41EB">
        <w:rPr>
          <w:rFonts w:cs="Arial"/>
          <w:i w:val="0"/>
          <w:iCs/>
          <w:szCs w:val="24"/>
        </w:rPr>
        <w:t>to</w:t>
      </w:r>
      <w:r w:rsidR="00F42831" w:rsidRPr="00F42831">
        <w:rPr>
          <w:rFonts w:cs="Arial"/>
          <w:i w:val="0"/>
          <w:iCs/>
          <w:szCs w:val="24"/>
        </w:rPr>
        <w:t xml:space="preserve"> understand how we can keep this ancient but still crucial irrigation practice alive.</w:t>
      </w:r>
      <w:r w:rsidR="00292FE7">
        <w:rPr>
          <w:rFonts w:cs="Arial"/>
          <w:i w:val="0"/>
          <w:iCs/>
          <w:szCs w:val="24"/>
        </w:rPr>
        <w:t xml:space="preserve"> In this work, the results of an intensive monitoring campaign </w:t>
      </w:r>
      <w:r w:rsidR="00354219" w:rsidRPr="00354219">
        <w:rPr>
          <w:rFonts w:cs="Arial"/>
          <w:i w:val="0"/>
          <w:iCs/>
          <w:szCs w:val="24"/>
        </w:rPr>
        <w:t>carried out in 2021 over three maize fields located in the Padana Plain (North Italy)</w:t>
      </w:r>
      <w:r w:rsidR="00354219">
        <w:rPr>
          <w:rFonts w:cs="Arial"/>
          <w:i w:val="0"/>
          <w:iCs/>
          <w:szCs w:val="24"/>
        </w:rPr>
        <w:t xml:space="preserve"> and </w:t>
      </w:r>
      <w:r w:rsidR="00292FE7">
        <w:rPr>
          <w:rFonts w:cs="Arial"/>
          <w:i w:val="0"/>
          <w:iCs/>
          <w:szCs w:val="24"/>
        </w:rPr>
        <w:t xml:space="preserve">aimed to </w:t>
      </w:r>
      <w:r w:rsidR="00354219">
        <w:rPr>
          <w:rFonts w:cs="Arial"/>
          <w:i w:val="0"/>
          <w:iCs/>
          <w:szCs w:val="24"/>
        </w:rPr>
        <w:t xml:space="preserve">detect actual flow rate, cut-off time and distance, advance and recession trajectories were used to calibrate an hydrodynamic model based on the combination of 2D </w:t>
      </w:r>
      <w:r w:rsidR="00354219" w:rsidRPr="00354219">
        <w:rPr>
          <w:rFonts w:cs="Arial"/>
          <w:i w:val="0"/>
          <w:iCs/>
          <w:szCs w:val="24"/>
        </w:rPr>
        <w:t>Shallow Water Equations</w:t>
      </w:r>
      <w:r w:rsidR="00354219">
        <w:rPr>
          <w:rFonts w:cs="Arial"/>
          <w:i w:val="0"/>
          <w:iCs/>
          <w:szCs w:val="24"/>
        </w:rPr>
        <w:t xml:space="preserve"> and Green-Ampt approach for </w:t>
      </w:r>
      <w:r w:rsidR="00AB05C5">
        <w:rPr>
          <w:rFonts w:cs="Arial"/>
          <w:i w:val="0"/>
          <w:iCs/>
          <w:szCs w:val="24"/>
        </w:rPr>
        <w:t xml:space="preserve">describing </w:t>
      </w:r>
      <w:r w:rsidR="00354219">
        <w:rPr>
          <w:rFonts w:cs="Arial"/>
          <w:i w:val="0"/>
          <w:iCs/>
          <w:szCs w:val="24"/>
        </w:rPr>
        <w:t xml:space="preserve">infiltration process. The model </w:t>
      </w:r>
      <w:r w:rsidR="00354219" w:rsidRPr="00354219">
        <w:rPr>
          <w:rFonts w:cs="Arial"/>
          <w:i w:val="0"/>
          <w:iCs/>
          <w:szCs w:val="24"/>
        </w:rPr>
        <w:t>was tested on real</w:t>
      </w:r>
      <w:r w:rsidR="0066421A">
        <w:rPr>
          <w:rFonts w:cs="Arial"/>
          <w:i w:val="0"/>
          <w:iCs/>
          <w:szCs w:val="24"/>
        </w:rPr>
        <w:t>-world</w:t>
      </w:r>
      <w:r w:rsidR="00354219" w:rsidRPr="00354219">
        <w:rPr>
          <w:rFonts w:cs="Arial"/>
          <w:i w:val="0"/>
          <w:iCs/>
          <w:szCs w:val="24"/>
        </w:rPr>
        <w:t xml:space="preserve"> case stud</w:t>
      </w:r>
      <w:r w:rsidR="00354219">
        <w:rPr>
          <w:rFonts w:cs="Arial"/>
          <w:i w:val="0"/>
          <w:iCs/>
          <w:szCs w:val="24"/>
        </w:rPr>
        <w:t>ies</w:t>
      </w:r>
      <w:r w:rsidR="0066421A">
        <w:rPr>
          <w:rFonts w:cs="Arial"/>
          <w:i w:val="0"/>
          <w:iCs/>
          <w:szCs w:val="24"/>
        </w:rPr>
        <w:t xml:space="preserve"> </w:t>
      </w:r>
      <w:r w:rsidR="00354219" w:rsidRPr="00354219">
        <w:rPr>
          <w:rFonts w:cs="Arial"/>
          <w:i w:val="0"/>
          <w:iCs/>
          <w:szCs w:val="24"/>
        </w:rPr>
        <w:t>by evaluating its reliability in reproducing the actual dynamics of the watering within the examined field</w:t>
      </w:r>
      <w:r w:rsidR="00354219">
        <w:rPr>
          <w:rFonts w:cs="Arial"/>
          <w:i w:val="0"/>
          <w:iCs/>
          <w:szCs w:val="24"/>
        </w:rPr>
        <w:t>s</w:t>
      </w:r>
      <w:r w:rsidR="0066421A">
        <w:rPr>
          <w:rFonts w:cs="Arial"/>
          <w:i w:val="0"/>
          <w:iCs/>
          <w:szCs w:val="24"/>
        </w:rPr>
        <w:t>.</w:t>
      </w:r>
      <w:r w:rsidR="003E4B6A">
        <w:rPr>
          <w:rFonts w:cs="Arial"/>
          <w:i w:val="0"/>
          <w:iCs/>
          <w:szCs w:val="24"/>
        </w:rPr>
        <w:t xml:space="preserve"> </w:t>
      </w:r>
      <w:r w:rsidR="00354219" w:rsidRPr="003E4B6A">
        <w:rPr>
          <w:rFonts w:cs="Arial"/>
          <w:i w:val="0"/>
          <w:iCs/>
          <w:szCs w:val="24"/>
        </w:rPr>
        <w:t xml:space="preserve">The results of the numerical experiments will be presented for different initial soil conditions </w:t>
      </w:r>
      <w:r w:rsidR="00AB05C5">
        <w:rPr>
          <w:rFonts w:cs="Arial"/>
          <w:i w:val="0"/>
          <w:iCs/>
          <w:szCs w:val="24"/>
        </w:rPr>
        <w:t>and infiltration proprieties</w:t>
      </w:r>
      <w:r w:rsidR="00354219" w:rsidRPr="003E4B6A">
        <w:rPr>
          <w:rFonts w:cs="Arial"/>
          <w:i w:val="0"/>
          <w:iCs/>
          <w:szCs w:val="24"/>
        </w:rPr>
        <w:t>, and the effects on application efficiency and</w:t>
      </w:r>
      <w:r w:rsidR="00491C39">
        <w:rPr>
          <w:rFonts w:cs="Arial"/>
          <w:i w:val="0"/>
          <w:iCs/>
          <w:szCs w:val="24"/>
        </w:rPr>
        <w:t xml:space="preserve"> water</w:t>
      </w:r>
      <w:r w:rsidR="00354219" w:rsidRPr="003E4B6A">
        <w:rPr>
          <w:rFonts w:cs="Arial"/>
          <w:i w:val="0"/>
          <w:iCs/>
          <w:szCs w:val="24"/>
        </w:rPr>
        <w:t xml:space="preserve"> distribution uniformity of different </w:t>
      </w:r>
      <w:r w:rsidR="00AB05C5">
        <w:rPr>
          <w:rFonts w:cs="Arial"/>
          <w:i w:val="0"/>
          <w:iCs/>
          <w:szCs w:val="24"/>
        </w:rPr>
        <w:t>field geometries (i.e.</w:t>
      </w:r>
      <w:r w:rsidR="00AB05C5" w:rsidRPr="00F42831">
        <w:rPr>
          <w:rFonts w:cs="Arial"/>
          <w:i w:val="0"/>
          <w:iCs/>
          <w:szCs w:val="24"/>
        </w:rPr>
        <w:t>fi</w:t>
      </w:r>
      <w:r w:rsidR="00AB05C5">
        <w:rPr>
          <w:rFonts w:cs="Arial"/>
          <w:i w:val="0"/>
          <w:iCs/>
          <w:szCs w:val="24"/>
        </w:rPr>
        <w:t>el</w:t>
      </w:r>
      <w:r w:rsidR="00AB05C5" w:rsidRPr="00F42831">
        <w:rPr>
          <w:rFonts w:cs="Arial"/>
          <w:i w:val="0"/>
          <w:iCs/>
          <w:szCs w:val="24"/>
        </w:rPr>
        <w:t>d length, slope and border strip width</w:t>
      </w:r>
      <w:r w:rsidR="00AB05C5" w:rsidRPr="003E4B6A">
        <w:rPr>
          <w:rFonts w:cs="Arial"/>
          <w:i w:val="0"/>
          <w:iCs/>
          <w:szCs w:val="24"/>
        </w:rPr>
        <w:t>)</w:t>
      </w:r>
      <w:r w:rsidR="00AB05C5">
        <w:rPr>
          <w:rFonts w:cs="Arial"/>
          <w:i w:val="0"/>
          <w:iCs/>
          <w:szCs w:val="24"/>
        </w:rPr>
        <w:t xml:space="preserve">, </w:t>
      </w:r>
      <w:r w:rsidR="00354219" w:rsidRPr="003E4B6A">
        <w:rPr>
          <w:rFonts w:cs="Arial"/>
          <w:i w:val="0"/>
          <w:iCs/>
          <w:szCs w:val="24"/>
        </w:rPr>
        <w:t>flowrates and cut off-times will also be discussed.</w:t>
      </w:r>
    </w:p>
    <w:sectPr w:rsidR="00F42831">
      <w:headerReference w:type="default" r:id="rId9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A5379" w14:textId="77777777" w:rsidR="006742EC" w:rsidRDefault="006742EC">
      <w:r>
        <w:separator/>
      </w:r>
    </w:p>
  </w:endnote>
  <w:endnote w:type="continuationSeparator" w:id="0">
    <w:p w14:paraId="79A0CE55" w14:textId="77777777" w:rsidR="006742EC" w:rsidRDefault="0067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76B1F" w14:textId="77777777" w:rsidR="006742EC" w:rsidRDefault="006742EC">
      <w:r>
        <w:separator/>
      </w:r>
    </w:p>
  </w:footnote>
  <w:footnote w:type="continuationSeparator" w:id="0">
    <w:p w14:paraId="5AC2BADC" w14:textId="77777777" w:rsidR="006742EC" w:rsidRDefault="0067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352F3B94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745F384D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0E2E8C56" wp14:editId="2ACA7844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03FFD764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08F6BCB9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7CB2AAD1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6D501B2B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700D7973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C"/>
    <w:rsid w:val="00003E7A"/>
    <w:rsid w:val="000F6FF4"/>
    <w:rsid w:val="00152290"/>
    <w:rsid w:val="00181530"/>
    <w:rsid w:val="0024049B"/>
    <w:rsid w:val="00292FE7"/>
    <w:rsid w:val="002B41EB"/>
    <w:rsid w:val="003521AB"/>
    <w:rsid w:val="00354219"/>
    <w:rsid w:val="00387BD9"/>
    <w:rsid w:val="003931B4"/>
    <w:rsid w:val="003E4B6A"/>
    <w:rsid w:val="00434EB6"/>
    <w:rsid w:val="00491C39"/>
    <w:rsid w:val="0058471E"/>
    <w:rsid w:val="005A41BF"/>
    <w:rsid w:val="005D3192"/>
    <w:rsid w:val="0066421A"/>
    <w:rsid w:val="006742EC"/>
    <w:rsid w:val="006C2472"/>
    <w:rsid w:val="007348F9"/>
    <w:rsid w:val="00782C7C"/>
    <w:rsid w:val="008F7CDD"/>
    <w:rsid w:val="0092737E"/>
    <w:rsid w:val="009862FA"/>
    <w:rsid w:val="009D5143"/>
    <w:rsid w:val="00AB05C5"/>
    <w:rsid w:val="00B30B1E"/>
    <w:rsid w:val="00B430D3"/>
    <w:rsid w:val="00BC4CDC"/>
    <w:rsid w:val="00D50D2C"/>
    <w:rsid w:val="00D76187"/>
    <w:rsid w:val="00D91BC2"/>
    <w:rsid w:val="00DA1D82"/>
    <w:rsid w:val="00DA29D7"/>
    <w:rsid w:val="00DF66FD"/>
    <w:rsid w:val="00F4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51D1340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customStyle="1" w:styleId="MDPI16affiliation">
    <w:name w:val="MDPI_1.6_affiliation"/>
    <w:qFormat/>
    <w:rsid w:val="009D5143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val="en-US" w:eastAsia="de-DE" w:bidi="en-US"/>
    </w:rPr>
  </w:style>
  <w:style w:type="paragraph" w:styleId="Nessunaspaziatura">
    <w:name w:val="No Spacing"/>
    <w:uiPriority w:val="1"/>
    <w:qFormat/>
    <w:rsid w:val="00F428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542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6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*Corresponding%20author:%20fabiola.gangi@uni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2276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Daniele Masseroni</cp:lastModifiedBy>
  <cp:revision>11</cp:revision>
  <cp:lastPrinted>2022-02-28T19:57:00Z</cp:lastPrinted>
  <dcterms:created xsi:type="dcterms:W3CDTF">2022-01-19T15:55:00Z</dcterms:created>
  <dcterms:modified xsi:type="dcterms:W3CDTF">2022-02-28T19:59:00Z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