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4A0" w14:textId="7415D09B" w:rsidR="00434EB6" w:rsidRDefault="00506A23">
      <w:pPr>
        <w:pStyle w:val="Titolo"/>
        <w:ind w:left="0" w:right="49"/>
        <w:rPr>
          <w:sz w:val="28"/>
        </w:rPr>
      </w:pPr>
      <w:r>
        <w:t>T</w:t>
      </w:r>
      <w:r w:rsidRPr="00506A23">
        <w:t xml:space="preserve">he </w:t>
      </w:r>
      <w:r w:rsidR="00F22835">
        <w:t xml:space="preserve">Effect of </w:t>
      </w:r>
      <w:r>
        <w:t>A</w:t>
      </w:r>
      <w:r w:rsidRPr="00506A23">
        <w:t xml:space="preserve">djuvants in </w:t>
      </w:r>
      <w:r>
        <w:t>R</w:t>
      </w:r>
      <w:r w:rsidRPr="00506A23">
        <w:t xml:space="preserve">educing </w:t>
      </w:r>
      <w:r>
        <w:t>P</w:t>
      </w:r>
      <w:r w:rsidRPr="00506A23">
        <w:t xml:space="preserve">otential </w:t>
      </w:r>
      <w:r>
        <w:t>S</w:t>
      </w:r>
      <w:r w:rsidRPr="00506A23">
        <w:t xml:space="preserve">pray </w:t>
      </w:r>
      <w:r>
        <w:t>D</w:t>
      </w:r>
      <w:r w:rsidRPr="00506A23">
        <w:t>rift</w:t>
      </w:r>
    </w:p>
    <w:p w14:paraId="687CACE7" w14:textId="0EAFFA26" w:rsidR="00434EB6" w:rsidRPr="006F07C6" w:rsidRDefault="006F07C6" w:rsidP="00E863B4">
      <w:pPr>
        <w:pStyle w:val="Author"/>
        <w:spacing w:line="360" w:lineRule="auto"/>
        <w:ind w:hanging="11"/>
        <w:jc w:val="center"/>
        <w:rPr>
          <w:lang w:val="it-IT"/>
        </w:rPr>
      </w:pPr>
      <w:r w:rsidRPr="006F07C6">
        <w:rPr>
          <w:lang w:val="it-IT"/>
        </w:rPr>
        <w:t>Marco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Grella</w:t>
      </w:r>
      <w:r w:rsidRPr="006F07C6">
        <w:rPr>
          <w:vertAlign w:val="superscript"/>
          <w:lang w:val="it-IT"/>
        </w:rPr>
        <w:t>a</w:t>
      </w:r>
      <w:proofErr w:type="spellEnd"/>
      <w:r w:rsidR="00356967">
        <w:rPr>
          <w:vertAlign w:val="superscript"/>
          <w:lang w:val="it-IT"/>
        </w:rPr>
        <w:t>*</w:t>
      </w:r>
      <w:r w:rsidRPr="006F07C6">
        <w:rPr>
          <w:lang w:val="it-IT"/>
        </w:rPr>
        <w:t>, Paolo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Marucco</w:t>
      </w:r>
      <w:r w:rsidRPr="006F07C6">
        <w:rPr>
          <w:vertAlign w:val="superscript"/>
          <w:lang w:val="it-IT"/>
        </w:rPr>
        <w:t>a</w:t>
      </w:r>
      <w:proofErr w:type="spellEnd"/>
      <w:r w:rsidRPr="006F07C6">
        <w:rPr>
          <w:lang w:val="it-IT"/>
        </w:rPr>
        <w:t xml:space="preserve">, </w:t>
      </w:r>
      <w:r>
        <w:rPr>
          <w:lang w:val="it-IT"/>
        </w:rPr>
        <w:t>Marco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Resecco</w:t>
      </w:r>
      <w:r>
        <w:rPr>
          <w:vertAlign w:val="superscript"/>
          <w:lang w:val="it-IT"/>
        </w:rPr>
        <w:t>b</w:t>
      </w:r>
      <w:proofErr w:type="spellEnd"/>
      <w:r>
        <w:rPr>
          <w:lang w:val="it-IT"/>
        </w:rPr>
        <w:t>, Claudio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Bozzer</w:t>
      </w:r>
      <w:r w:rsidRPr="006F07C6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</w:t>
      </w:r>
      <w:r w:rsidR="00E863B4">
        <w:rPr>
          <w:lang w:val="it-IT"/>
        </w:rPr>
        <w:t>A</w:t>
      </w:r>
      <w:r>
        <w:rPr>
          <w:lang w:val="it-IT"/>
        </w:rPr>
        <w:t>lessandro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Biglia</w:t>
      </w:r>
      <w:r w:rsidRPr="006F07C6">
        <w:rPr>
          <w:vertAlign w:val="superscript"/>
          <w:lang w:val="it-IT"/>
        </w:rPr>
        <w:t>a</w:t>
      </w:r>
      <w:proofErr w:type="spellEnd"/>
      <w:r>
        <w:rPr>
          <w:lang w:val="it-IT"/>
        </w:rPr>
        <w:t>, Lorenzo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Comba</w:t>
      </w:r>
      <w:r w:rsidRPr="006F07C6">
        <w:rPr>
          <w:vertAlign w:val="superscript"/>
          <w:lang w:val="it-IT"/>
        </w:rPr>
        <w:t>a</w:t>
      </w:r>
      <w:proofErr w:type="spellEnd"/>
      <w:r>
        <w:rPr>
          <w:lang w:val="it-IT"/>
        </w:rPr>
        <w:t>, Paolo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Balsari</w:t>
      </w:r>
      <w:r w:rsidRPr="006F07C6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 &amp; Fabrizio</w:t>
      </w:r>
      <w:r w:rsidR="0086662D">
        <w:rPr>
          <w:lang w:val="it-IT"/>
        </w:rPr>
        <w:t xml:space="preserve"> </w:t>
      </w:r>
      <w:proofErr w:type="spellStart"/>
      <w:r w:rsidR="0086662D">
        <w:rPr>
          <w:lang w:val="it-IT"/>
        </w:rPr>
        <w:t>Gioelli</w:t>
      </w:r>
      <w:r w:rsidRPr="006F07C6">
        <w:rPr>
          <w:vertAlign w:val="superscript"/>
          <w:lang w:val="it-IT"/>
        </w:rPr>
        <w:t>a</w:t>
      </w:r>
      <w:proofErr w:type="spellEnd"/>
    </w:p>
    <w:p w14:paraId="02EAA652" w14:textId="77777777" w:rsidR="00356967" w:rsidRDefault="00356967">
      <w:pPr>
        <w:pStyle w:val="Address"/>
        <w:jc w:val="center"/>
      </w:pPr>
      <w:proofErr w:type="spellStart"/>
      <w:r w:rsidRPr="00356967">
        <w:rPr>
          <w:vertAlign w:val="superscript"/>
        </w:rPr>
        <w:t>a</w:t>
      </w:r>
      <w:r w:rsidRPr="00356967">
        <w:t>Department</w:t>
      </w:r>
      <w:proofErr w:type="spellEnd"/>
      <w:r w:rsidRPr="00356967">
        <w:t xml:space="preserve"> of Agricultural, Forest and Food Sciences (DiSAFA), University of Turin (UNITO), Largo Paolo </w:t>
      </w:r>
      <w:proofErr w:type="spellStart"/>
      <w:r w:rsidRPr="00356967">
        <w:t>Braccini</w:t>
      </w:r>
      <w:proofErr w:type="spellEnd"/>
      <w:r w:rsidRPr="00356967">
        <w:t xml:space="preserve">, 2, 10095 </w:t>
      </w:r>
      <w:proofErr w:type="spellStart"/>
      <w:r w:rsidRPr="00356967">
        <w:t>Grugliasco</w:t>
      </w:r>
      <w:proofErr w:type="spellEnd"/>
      <w:r w:rsidRPr="00356967">
        <w:t xml:space="preserve"> (TO), Italy.</w:t>
      </w:r>
    </w:p>
    <w:p w14:paraId="18E23D96" w14:textId="3A615F5C" w:rsidR="00356967" w:rsidRDefault="00356967" w:rsidP="000D37DD">
      <w:pPr>
        <w:pStyle w:val="Address"/>
        <w:spacing w:before="0"/>
        <w:jc w:val="center"/>
      </w:pPr>
      <w:proofErr w:type="spellStart"/>
      <w:r w:rsidRPr="00356967">
        <w:rPr>
          <w:vertAlign w:val="superscript"/>
        </w:rPr>
        <w:t>b</w:t>
      </w:r>
      <w:r w:rsidRPr="00356967">
        <w:t>National</w:t>
      </w:r>
      <w:proofErr w:type="spellEnd"/>
      <w:r w:rsidRPr="00356967">
        <w:t xml:space="preserve"> Interuniversity Consortium of Materials Science and Technology (INSTM), Via G. Giusti, 9, 50121 Firenze, Italy</w:t>
      </w:r>
      <w:r>
        <w:t>.</w:t>
      </w:r>
    </w:p>
    <w:p w14:paraId="65A71115" w14:textId="4D58FF41" w:rsidR="00356967" w:rsidRDefault="00356967">
      <w:pPr>
        <w:pStyle w:val="Address"/>
        <w:jc w:val="center"/>
      </w:pPr>
      <w:r>
        <w:t xml:space="preserve">*Corresponding author: Marco Grella, +39 0116708610, </w:t>
      </w:r>
      <w:r w:rsidRPr="00356967">
        <w:t>marco.grella@unito.it</w:t>
      </w:r>
    </w:p>
    <w:p w14:paraId="7DE5DA0A" w14:textId="1F66694E" w:rsidR="008F181A" w:rsidRDefault="008F181A" w:rsidP="000D37DD">
      <w:pPr>
        <w:pStyle w:val="Address"/>
        <w:spacing w:before="0"/>
        <w:jc w:val="center"/>
      </w:pPr>
      <w:r>
        <w:t xml:space="preserve">Co-authors: paolo.marucco@unito.it; </w:t>
      </w:r>
      <w:r w:rsidRPr="008F181A">
        <w:t>marco.resecco@edu.unito.it</w:t>
      </w:r>
      <w:r>
        <w:t xml:space="preserve">; </w:t>
      </w:r>
      <w:r w:rsidRPr="008F181A">
        <w:t>claudio.bozzer@unito.it</w:t>
      </w:r>
      <w:r>
        <w:t xml:space="preserve">; </w:t>
      </w:r>
      <w:r w:rsidRPr="008F181A">
        <w:t>alessandro.biglia@unito.it</w:t>
      </w:r>
      <w:r>
        <w:t xml:space="preserve">; </w:t>
      </w:r>
      <w:r w:rsidRPr="008F181A">
        <w:t>lorenzo.comba@unito.it</w:t>
      </w:r>
      <w:r>
        <w:t xml:space="preserve">; </w:t>
      </w:r>
      <w:r w:rsidRPr="008F181A">
        <w:t>paolo.balsari@unito.it</w:t>
      </w:r>
      <w:r>
        <w:t>; fabrizio.gioelli@unito.it</w:t>
      </w:r>
    </w:p>
    <w:p w14:paraId="29604F64" w14:textId="537C012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790CDF">
        <w:t>Droplet size spectra, nozzles, spray patterns, wind tunnel measurements</w:t>
      </w:r>
    </w:p>
    <w:p w14:paraId="2679BB21" w14:textId="5B8B3394" w:rsidR="00A43F39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456468">
        <w:rPr>
          <w:rFonts w:cs="Arial"/>
          <w:i w:val="0"/>
          <w:iCs/>
        </w:rPr>
        <w:t>D</w:t>
      </w:r>
      <w:r w:rsidR="00A43F39" w:rsidRPr="00A43F39">
        <w:rPr>
          <w:rFonts w:cs="Arial"/>
          <w:i w:val="0"/>
          <w:iCs/>
        </w:rPr>
        <w:t xml:space="preserve">rift containment during spray application of plant protection products is essential to </w:t>
      </w:r>
      <w:r w:rsidR="003F01FA">
        <w:rPr>
          <w:rFonts w:cs="Arial"/>
          <w:i w:val="0"/>
          <w:iCs/>
        </w:rPr>
        <w:t>achieve</w:t>
      </w:r>
      <w:r w:rsidR="003F01FA" w:rsidRPr="00A43F39">
        <w:rPr>
          <w:rFonts w:cs="Arial"/>
          <w:i w:val="0"/>
          <w:iCs/>
        </w:rPr>
        <w:t xml:space="preserve"> </w:t>
      </w:r>
      <w:r w:rsidR="00A43F39" w:rsidRPr="00A43F39">
        <w:rPr>
          <w:rFonts w:cs="Arial"/>
          <w:i w:val="0"/>
          <w:iCs/>
        </w:rPr>
        <w:t>sustainable pesticide application accomplishing the EU directives and strateg</w:t>
      </w:r>
      <w:r w:rsidR="00D53430">
        <w:rPr>
          <w:rFonts w:cs="Arial"/>
          <w:i w:val="0"/>
          <w:iCs/>
        </w:rPr>
        <w:t>ies</w:t>
      </w:r>
      <w:r w:rsidR="00A43F39">
        <w:rPr>
          <w:rFonts w:cs="Arial"/>
          <w:i w:val="0"/>
          <w:iCs/>
        </w:rPr>
        <w:t>.</w:t>
      </w:r>
      <w:r w:rsidR="00A43F39" w:rsidRPr="00A43F39">
        <w:rPr>
          <w:rFonts w:cs="Arial"/>
          <w:i w:val="0"/>
          <w:iCs/>
        </w:rPr>
        <w:t xml:space="preserve"> Adjuvants are designed to perform specific functions involving the mixing and application of pesticides</w:t>
      </w:r>
      <w:r w:rsidR="00A43F39">
        <w:rPr>
          <w:rFonts w:cs="Arial"/>
          <w:i w:val="0"/>
          <w:iCs/>
        </w:rPr>
        <w:t xml:space="preserve"> (</w:t>
      </w:r>
      <w:proofErr w:type="gramStart"/>
      <w:r w:rsidR="00A43F39">
        <w:rPr>
          <w:rFonts w:cs="Arial"/>
          <w:i w:val="0"/>
          <w:iCs/>
        </w:rPr>
        <w:t>i.e.</w:t>
      </w:r>
      <w:proofErr w:type="gramEnd"/>
      <w:r w:rsidR="00A43F39" w:rsidRPr="00A43F39">
        <w:rPr>
          <w:rFonts w:cs="Arial"/>
          <w:i w:val="0"/>
          <w:iCs/>
        </w:rPr>
        <w:t xml:space="preserve"> buffering, dispersing, emulsifying, spreading, sticking, and wetting</w:t>
      </w:r>
      <w:r w:rsidR="00A43F39">
        <w:rPr>
          <w:rFonts w:cs="Arial"/>
          <w:i w:val="0"/>
          <w:iCs/>
        </w:rPr>
        <w:t>)</w:t>
      </w:r>
      <w:r w:rsidR="00456468">
        <w:rPr>
          <w:rFonts w:cs="Arial"/>
          <w:i w:val="0"/>
          <w:iCs/>
        </w:rPr>
        <w:t>,</w:t>
      </w:r>
      <w:r w:rsidR="00A43F39">
        <w:rPr>
          <w:rFonts w:cs="Arial"/>
          <w:i w:val="0"/>
          <w:iCs/>
        </w:rPr>
        <w:t xml:space="preserve"> but they </w:t>
      </w:r>
      <w:r w:rsidR="00A43F39" w:rsidRPr="00A43F39">
        <w:rPr>
          <w:rFonts w:cs="Arial"/>
          <w:i w:val="0"/>
          <w:iCs/>
        </w:rPr>
        <w:t xml:space="preserve">can also reduce evaporation, foaming, </w:t>
      </w:r>
      <w:r w:rsidR="00F93181">
        <w:rPr>
          <w:rFonts w:cs="Arial"/>
          <w:i w:val="0"/>
          <w:iCs/>
        </w:rPr>
        <w:t>volatilization,</w:t>
      </w:r>
      <w:r w:rsidR="00F93181" w:rsidRPr="00A43F39">
        <w:rPr>
          <w:rFonts w:cs="Arial"/>
          <w:i w:val="0"/>
          <w:iCs/>
        </w:rPr>
        <w:t xml:space="preserve"> </w:t>
      </w:r>
      <w:r w:rsidR="00A43F39">
        <w:rPr>
          <w:rFonts w:cs="Arial"/>
          <w:i w:val="0"/>
          <w:iCs/>
        </w:rPr>
        <w:t xml:space="preserve">and </w:t>
      </w:r>
      <w:r w:rsidR="00A43F39" w:rsidRPr="00A43F39">
        <w:rPr>
          <w:rFonts w:cs="Arial"/>
          <w:i w:val="0"/>
          <w:iCs/>
        </w:rPr>
        <w:t>spray drift.</w:t>
      </w:r>
      <w:r w:rsidR="00A43F39">
        <w:rPr>
          <w:rFonts w:cs="Arial"/>
          <w:i w:val="0"/>
          <w:iCs/>
        </w:rPr>
        <w:t xml:space="preserve"> </w:t>
      </w:r>
      <w:r w:rsidR="00781BFF">
        <w:rPr>
          <w:rFonts w:cs="Arial"/>
          <w:i w:val="0"/>
          <w:iCs/>
        </w:rPr>
        <w:t>I</w:t>
      </w:r>
      <w:r w:rsidR="00762D38">
        <w:rPr>
          <w:rFonts w:cs="Arial"/>
          <w:i w:val="0"/>
          <w:iCs/>
        </w:rPr>
        <w:t xml:space="preserve">nterest in using adjuvants as an additional tool to </w:t>
      </w:r>
      <w:r w:rsidR="00747375">
        <w:rPr>
          <w:rFonts w:cs="Arial"/>
          <w:i w:val="0"/>
          <w:iCs/>
        </w:rPr>
        <w:t>increase</w:t>
      </w:r>
      <w:r w:rsidR="00762D38">
        <w:rPr>
          <w:rFonts w:cs="Arial"/>
          <w:i w:val="0"/>
          <w:iCs/>
        </w:rPr>
        <w:t xml:space="preserve"> the spray application efficiency, by concurrently increasing the spray deposition and reducing the spray drift risk, </w:t>
      </w:r>
      <w:r w:rsidR="00456468">
        <w:rPr>
          <w:rFonts w:cs="Arial"/>
          <w:i w:val="0"/>
          <w:iCs/>
        </w:rPr>
        <w:t xml:space="preserve">is </w:t>
      </w:r>
      <w:r w:rsidR="00C86EDC">
        <w:rPr>
          <w:rFonts w:cs="Arial"/>
          <w:i w:val="0"/>
          <w:iCs/>
        </w:rPr>
        <w:t>on the rise</w:t>
      </w:r>
      <w:r w:rsidR="00456468">
        <w:rPr>
          <w:rFonts w:cs="Arial"/>
          <w:i w:val="0"/>
          <w:iCs/>
        </w:rPr>
        <w:t xml:space="preserve"> </w:t>
      </w:r>
      <w:r w:rsidR="00D53430">
        <w:rPr>
          <w:rFonts w:cs="Arial"/>
          <w:i w:val="0"/>
          <w:iCs/>
        </w:rPr>
        <w:t>as the</w:t>
      </w:r>
      <w:r w:rsidR="00762D38">
        <w:rPr>
          <w:rFonts w:cs="Arial"/>
          <w:i w:val="0"/>
          <w:iCs/>
        </w:rPr>
        <w:t xml:space="preserve"> </w:t>
      </w:r>
      <w:r w:rsidR="00D53430" w:rsidRPr="00D53430">
        <w:rPr>
          <w:rFonts w:cs="Arial"/>
          <w:i w:val="0"/>
          <w:iCs/>
        </w:rPr>
        <w:t>European Green Deal,</w:t>
      </w:r>
      <w:r w:rsidR="00D53430">
        <w:rPr>
          <w:rFonts w:cs="Arial"/>
          <w:i w:val="0"/>
          <w:iCs/>
        </w:rPr>
        <w:t xml:space="preserve"> within the Farm to Fork </w:t>
      </w:r>
      <w:r w:rsidR="00DA0CAE">
        <w:rPr>
          <w:rFonts w:cs="Arial"/>
          <w:i w:val="0"/>
          <w:iCs/>
        </w:rPr>
        <w:t>s</w:t>
      </w:r>
      <w:r w:rsidR="00D53430">
        <w:rPr>
          <w:rFonts w:cs="Arial"/>
          <w:i w:val="0"/>
          <w:iCs/>
        </w:rPr>
        <w:t>trategy,</w:t>
      </w:r>
      <w:r w:rsidR="00D53430" w:rsidRPr="00D53430">
        <w:rPr>
          <w:rFonts w:cs="Arial"/>
          <w:i w:val="0"/>
          <w:iCs/>
        </w:rPr>
        <w:t xml:space="preserve"> strives to reduce by 50% the overall use of agrochemicals within 2030.</w:t>
      </w:r>
      <w:r w:rsidR="005C2388">
        <w:rPr>
          <w:rFonts w:cs="Arial"/>
          <w:i w:val="0"/>
          <w:iCs/>
        </w:rPr>
        <w:t xml:space="preserve"> In this context, laboratory trials aimed to measure the capability of different adjuvants to reduce potential spray drift were performed.</w:t>
      </w:r>
    </w:p>
    <w:p w14:paraId="2C0C83D9" w14:textId="3AEE5204" w:rsidR="00A43F39" w:rsidRDefault="00DA0CAE" w:rsidP="00481C7B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Two commercial adjuvant</w:t>
      </w:r>
      <w:r w:rsidR="00DB65D7">
        <w:rPr>
          <w:rFonts w:cs="Arial"/>
          <w:i w:val="0"/>
          <w:iCs/>
        </w:rPr>
        <w:t xml:space="preserve"> formulations</w:t>
      </w:r>
      <w:r>
        <w:rPr>
          <w:rFonts w:cs="Arial"/>
          <w:i w:val="0"/>
          <w:iCs/>
        </w:rPr>
        <w:t xml:space="preserve"> were </w:t>
      </w:r>
      <w:r w:rsidR="0094354E">
        <w:rPr>
          <w:rFonts w:cs="Arial"/>
          <w:i w:val="0"/>
          <w:iCs/>
        </w:rPr>
        <w:t>tested</w:t>
      </w:r>
      <w:r w:rsidR="00F74618">
        <w:rPr>
          <w:rFonts w:cs="Arial"/>
          <w:i w:val="0"/>
          <w:iCs/>
        </w:rPr>
        <w:t xml:space="preserve"> separately</w:t>
      </w:r>
      <w:r w:rsidR="00437D26">
        <w:rPr>
          <w:rFonts w:cs="Arial"/>
          <w:i w:val="0"/>
          <w:iCs/>
        </w:rPr>
        <w:t xml:space="preserve"> at two dosages</w:t>
      </w:r>
      <w:r w:rsidR="004B34BA">
        <w:rPr>
          <w:rFonts w:cs="Arial"/>
          <w:i w:val="0"/>
          <w:iCs/>
        </w:rPr>
        <w:t xml:space="preserve"> </w:t>
      </w:r>
      <w:r w:rsidR="00C86EDC">
        <w:rPr>
          <w:rFonts w:cs="Arial"/>
          <w:i w:val="0"/>
          <w:iCs/>
        </w:rPr>
        <w:t>(</w:t>
      </w:r>
      <w:r w:rsidR="004B34BA">
        <w:rPr>
          <w:rFonts w:cs="Arial"/>
          <w:i w:val="0"/>
          <w:iCs/>
        </w:rPr>
        <w:t>minimum and maximum according to their label</w:t>
      </w:r>
      <w:r w:rsidR="00C86EDC">
        <w:rPr>
          <w:rFonts w:cs="Arial"/>
          <w:i w:val="0"/>
          <w:iCs/>
        </w:rPr>
        <w:t>)</w:t>
      </w:r>
      <w:r w:rsidR="004B34BA">
        <w:rPr>
          <w:rFonts w:cs="Arial"/>
          <w:i w:val="0"/>
          <w:iCs/>
        </w:rPr>
        <w:t xml:space="preserve"> and</w:t>
      </w:r>
      <w:r w:rsidR="0094354E">
        <w:rPr>
          <w:rFonts w:cs="Arial"/>
          <w:i w:val="0"/>
          <w:iCs/>
        </w:rPr>
        <w:t xml:space="preserve"> mixed with pure water</w:t>
      </w:r>
      <w:r w:rsidR="00F93181">
        <w:rPr>
          <w:rFonts w:cs="Arial"/>
          <w:i w:val="0"/>
          <w:iCs/>
        </w:rPr>
        <w:t>. Also,</w:t>
      </w:r>
      <w:r w:rsidR="00C36117">
        <w:rPr>
          <w:rFonts w:cs="Arial"/>
          <w:i w:val="0"/>
          <w:iCs/>
        </w:rPr>
        <w:t xml:space="preserve"> three types of nozzles were considered in this study: conventional hollow-cone and flat fan nozzles, and air-inclusion flat fan nozzles.</w:t>
      </w:r>
      <w:r>
        <w:rPr>
          <w:rFonts w:cs="Arial"/>
          <w:i w:val="0"/>
          <w:iCs/>
        </w:rPr>
        <w:t xml:space="preserve"> </w:t>
      </w:r>
      <w:r w:rsidR="00405194">
        <w:rPr>
          <w:rFonts w:cs="Arial"/>
          <w:i w:val="0"/>
          <w:iCs/>
        </w:rPr>
        <w:t>The</w:t>
      </w:r>
      <w:r w:rsidR="0094354E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effect </w:t>
      </w:r>
      <w:r w:rsidR="00C36117">
        <w:rPr>
          <w:rFonts w:cs="Arial"/>
          <w:i w:val="0"/>
          <w:iCs/>
        </w:rPr>
        <w:t>of adjuvant</w:t>
      </w:r>
      <w:r w:rsidR="006B4318">
        <w:rPr>
          <w:rFonts w:cs="Arial"/>
          <w:i w:val="0"/>
          <w:iCs/>
        </w:rPr>
        <w:t>s</w:t>
      </w:r>
      <w:r w:rsidR="00C36117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o</w:t>
      </w:r>
      <w:r w:rsidR="0094354E">
        <w:rPr>
          <w:rFonts w:cs="Arial"/>
          <w:i w:val="0"/>
          <w:iCs/>
        </w:rPr>
        <w:t>n</w:t>
      </w:r>
      <w:r>
        <w:rPr>
          <w:rFonts w:cs="Arial"/>
          <w:i w:val="0"/>
          <w:iCs/>
        </w:rPr>
        <w:t xml:space="preserve"> the </w:t>
      </w:r>
      <w:r w:rsidR="00C36117">
        <w:rPr>
          <w:rFonts w:cs="Arial"/>
          <w:i w:val="0"/>
          <w:iCs/>
        </w:rPr>
        <w:t xml:space="preserve">obtained </w:t>
      </w:r>
      <w:r>
        <w:rPr>
          <w:rFonts w:cs="Arial"/>
          <w:i w:val="0"/>
          <w:iCs/>
        </w:rPr>
        <w:t>droplet size spectra</w:t>
      </w:r>
      <w:r w:rsidR="00342E58">
        <w:rPr>
          <w:rFonts w:cs="Arial"/>
          <w:i w:val="0"/>
          <w:iCs/>
        </w:rPr>
        <w:t xml:space="preserve"> </w:t>
      </w:r>
      <w:r w:rsidR="00C36117">
        <w:rPr>
          <w:rFonts w:cs="Arial"/>
          <w:i w:val="0"/>
          <w:iCs/>
        </w:rPr>
        <w:t>(</w:t>
      </w:r>
      <w:r w:rsidR="00342E58">
        <w:rPr>
          <w:rFonts w:cs="Arial"/>
          <w:i w:val="0"/>
          <w:iCs/>
        </w:rPr>
        <w:t xml:space="preserve">accounting </w:t>
      </w:r>
      <w:r w:rsidR="00891E27">
        <w:rPr>
          <w:rFonts w:cs="Arial"/>
          <w:i w:val="0"/>
          <w:iCs/>
        </w:rPr>
        <w:t xml:space="preserve">for </w:t>
      </w:r>
      <w:r w:rsidR="00342E58">
        <w:rPr>
          <w:rFonts w:cs="Arial"/>
          <w:i w:val="0"/>
          <w:iCs/>
        </w:rPr>
        <w:t>VMD, D10 and D90</w:t>
      </w:r>
      <w:r w:rsidR="00C36117">
        <w:rPr>
          <w:rFonts w:cs="Arial"/>
          <w:i w:val="0"/>
          <w:iCs/>
        </w:rPr>
        <w:t>)</w:t>
      </w:r>
      <w:r>
        <w:rPr>
          <w:rFonts w:cs="Arial"/>
          <w:i w:val="0"/>
          <w:iCs/>
        </w:rPr>
        <w:t xml:space="preserve"> </w:t>
      </w:r>
      <w:r w:rsidR="00342E58">
        <w:rPr>
          <w:rFonts w:cs="Arial"/>
          <w:i w:val="0"/>
          <w:iCs/>
        </w:rPr>
        <w:t xml:space="preserve">were measured using a </w:t>
      </w:r>
      <w:r w:rsidR="00A65367">
        <w:rPr>
          <w:rFonts w:cs="Arial"/>
          <w:i w:val="0"/>
          <w:iCs/>
        </w:rPr>
        <w:t xml:space="preserve">Malvern </w:t>
      </w:r>
      <w:r w:rsidR="00342E58">
        <w:rPr>
          <w:rFonts w:cs="Arial"/>
          <w:i w:val="0"/>
          <w:iCs/>
        </w:rPr>
        <w:t>laser diffraction system.</w:t>
      </w:r>
      <w:r>
        <w:rPr>
          <w:rFonts w:cs="Arial"/>
          <w:i w:val="0"/>
          <w:iCs/>
        </w:rPr>
        <w:t xml:space="preserve"> </w:t>
      </w:r>
      <w:r w:rsidR="00342E58">
        <w:rPr>
          <w:rFonts w:cs="Arial"/>
          <w:i w:val="0"/>
          <w:iCs/>
        </w:rPr>
        <w:t>Furthermore</w:t>
      </w:r>
      <w:r w:rsidR="00405194">
        <w:rPr>
          <w:rFonts w:cs="Arial"/>
          <w:i w:val="0"/>
          <w:iCs/>
        </w:rPr>
        <w:t>,</w:t>
      </w:r>
      <w:r w:rsidR="00342E58">
        <w:rPr>
          <w:rFonts w:cs="Arial"/>
          <w:i w:val="0"/>
          <w:iCs/>
        </w:rPr>
        <w:t xml:space="preserve"> </w:t>
      </w:r>
      <w:r w:rsidR="00F93181">
        <w:rPr>
          <w:rFonts w:cs="Arial"/>
          <w:i w:val="0"/>
          <w:iCs/>
        </w:rPr>
        <w:t>adjuvants</w:t>
      </w:r>
      <w:r w:rsidR="003F01FA">
        <w:rPr>
          <w:rFonts w:cs="Arial"/>
          <w:i w:val="0"/>
          <w:iCs/>
        </w:rPr>
        <w:t xml:space="preserve"> effect on</w:t>
      </w:r>
      <w:r>
        <w:rPr>
          <w:rFonts w:cs="Arial"/>
          <w:i w:val="0"/>
          <w:iCs/>
        </w:rPr>
        <w:t xml:space="preserve"> potential spray drift </w:t>
      </w:r>
      <w:r w:rsidR="0094354E">
        <w:rPr>
          <w:rFonts w:cs="Arial"/>
          <w:i w:val="0"/>
          <w:iCs/>
        </w:rPr>
        <w:t>was evaluated</w:t>
      </w:r>
      <w:r w:rsidR="00342E58">
        <w:rPr>
          <w:rFonts w:cs="Arial"/>
          <w:i w:val="0"/>
          <w:iCs/>
        </w:rPr>
        <w:t xml:space="preserve"> measuring the distor</w:t>
      </w:r>
      <w:r w:rsidR="009A002E">
        <w:rPr>
          <w:rFonts w:cs="Arial"/>
          <w:i w:val="0"/>
          <w:iCs/>
        </w:rPr>
        <w:t>t</w:t>
      </w:r>
      <w:r w:rsidR="00342E58">
        <w:rPr>
          <w:rFonts w:cs="Arial"/>
          <w:i w:val="0"/>
          <w:iCs/>
        </w:rPr>
        <w:t xml:space="preserve">ion of </w:t>
      </w:r>
      <w:r w:rsidR="003F01FA">
        <w:rPr>
          <w:rFonts w:cs="Arial"/>
          <w:i w:val="0"/>
          <w:iCs/>
        </w:rPr>
        <w:t xml:space="preserve">single </w:t>
      </w:r>
      <w:r w:rsidR="00342E58">
        <w:rPr>
          <w:rFonts w:cs="Arial"/>
          <w:i w:val="0"/>
          <w:iCs/>
        </w:rPr>
        <w:t>nozzle</w:t>
      </w:r>
      <w:r w:rsidR="003F01FA">
        <w:rPr>
          <w:rFonts w:cs="Arial"/>
          <w:i w:val="0"/>
          <w:iCs/>
        </w:rPr>
        <w:t>s</w:t>
      </w:r>
      <w:r w:rsidR="00342E58">
        <w:rPr>
          <w:rFonts w:cs="Arial"/>
          <w:i w:val="0"/>
          <w:iCs/>
        </w:rPr>
        <w:t xml:space="preserve"> spray pattern</w:t>
      </w:r>
      <w:r w:rsidR="003F01FA">
        <w:rPr>
          <w:rFonts w:cs="Arial"/>
          <w:i w:val="0"/>
          <w:iCs/>
        </w:rPr>
        <w:t>s</w:t>
      </w:r>
      <w:r w:rsidR="00A65367">
        <w:rPr>
          <w:rFonts w:cs="Arial"/>
          <w:i w:val="0"/>
          <w:iCs/>
        </w:rPr>
        <w:t xml:space="preserve">. For </w:t>
      </w:r>
      <w:r w:rsidR="00437D26">
        <w:rPr>
          <w:rFonts w:cs="Arial"/>
          <w:i w:val="0"/>
          <w:iCs/>
        </w:rPr>
        <w:t>these purposes</w:t>
      </w:r>
      <w:r w:rsidR="00F93181">
        <w:rPr>
          <w:rFonts w:cs="Arial"/>
          <w:i w:val="0"/>
          <w:iCs/>
        </w:rPr>
        <w:t>,</w:t>
      </w:r>
      <w:r w:rsidR="00A65367">
        <w:rPr>
          <w:rFonts w:cs="Arial"/>
          <w:i w:val="0"/>
          <w:iCs/>
        </w:rPr>
        <w:t xml:space="preserve"> </w:t>
      </w:r>
      <w:r w:rsidR="003F01FA">
        <w:rPr>
          <w:rFonts w:cs="Arial"/>
          <w:i w:val="0"/>
          <w:iCs/>
        </w:rPr>
        <w:t xml:space="preserve">an </w:t>
      </w:r>
      <w:r w:rsidR="00405194" w:rsidRPr="009A002E">
        <w:rPr>
          <w:rFonts w:cs="Arial"/>
        </w:rPr>
        <w:t>ad hoc</w:t>
      </w:r>
      <w:r w:rsidR="00405194">
        <w:rPr>
          <w:rFonts w:cs="Arial"/>
          <w:i w:val="0"/>
          <w:iCs/>
        </w:rPr>
        <w:t xml:space="preserve"> designed “wind-tunnel horizontal </w:t>
      </w:r>
      <w:proofErr w:type="spellStart"/>
      <w:r w:rsidR="00405194">
        <w:rPr>
          <w:rFonts w:cs="Arial"/>
          <w:i w:val="0"/>
          <w:iCs/>
        </w:rPr>
        <w:t>patternator</w:t>
      </w:r>
      <w:proofErr w:type="spellEnd"/>
      <w:r w:rsidR="00405194">
        <w:rPr>
          <w:rFonts w:cs="Arial"/>
          <w:i w:val="0"/>
          <w:iCs/>
        </w:rPr>
        <w:t>”</w:t>
      </w:r>
      <w:r w:rsidR="00A65367">
        <w:rPr>
          <w:rFonts w:cs="Arial"/>
          <w:i w:val="0"/>
          <w:iCs/>
        </w:rPr>
        <w:t xml:space="preserve"> was used to </w:t>
      </w:r>
      <w:r w:rsidR="003F01FA">
        <w:rPr>
          <w:rFonts w:cs="Arial"/>
          <w:i w:val="0"/>
          <w:iCs/>
        </w:rPr>
        <w:t xml:space="preserve">generate </w:t>
      </w:r>
      <w:r w:rsidR="00A65367">
        <w:rPr>
          <w:rFonts w:cs="Arial"/>
          <w:i w:val="0"/>
          <w:iCs/>
        </w:rPr>
        <w:t xml:space="preserve">a controlled cross-airflow to the nozzle spray </w:t>
      </w:r>
      <w:r w:rsidR="00501C76">
        <w:rPr>
          <w:rFonts w:cs="Arial"/>
          <w:i w:val="0"/>
          <w:iCs/>
        </w:rPr>
        <w:t xml:space="preserve">and concurrently measure its spray pattern </w:t>
      </w:r>
      <w:r w:rsidR="00A65367">
        <w:rPr>
          <w:rFonts w:cs="Arial"/>
          <w:i w:val="0"/>
          <w:iCs/>
        </w:rPr>
        <w:t>when adjuvant mixtures were sprayed</w:t>
      </w:r>
      <w:r w:rsidR="00405194">
        <w:rPr>
          <w:rFonts w:cs="Arial"/>
          <w:i w:val="0"/>
          <w:iCs/>
        </w:rPr>
        <w:t xml:space="preserve">. </w:t>
      </w:r>
      <w:r w:rsidR="0094354E">
        <w:rPr>
          <w:rFonts w:cs="Arial"/>
          <w:i w:val="0"/>
          <w:iCs/>
        </w:rPr>
        <w:t xml:space="preserve">Pure water was used as </w:t>
      </w:r>
      <w:r w:rsidR="00F93181">
        <w:rPr>
          <w:rFonts w:cs="Arial"/>
          <w:i w:val="0"/>
          <w:iCs/>
        </w:rPr>
        <w:t xml:space="preserve">a </w:t>
      </w:r>
      <w:r w:rsidR="0094354E">
        <w:rPr>
          <w:rFonts w:cs="Arial"/>
          <w:i w:val="0"/>
          <w:iCs/>
        </w:rPr>
        <w:t>spray liquid reference</w:t>
      </w:r>
      <w:r w:rsidR="00405194">
        <w:rPr>
          <w:rFonts w:cs="Arial"/>
          <w:i w:val="0"/>
          <w:iCs/>
        </w:rPr>
        <w:t xml:space="preserve"> for the evaluation of </w:t>
      </w:r>
      <w:r w:rsidR="00F93181">
        <w:rPr>
          <w:rFonts w:cs="Arial"/>
          <w:i w:val="0"/>
          <w:iCs/>
        </w:rPr>
        <w:t>(</w:t>
      </w:r>
      <w:proofErr w:type="spellStart"/>
      <w:r w:rsidR="00405194">
        <w:rPr>
          <w:rFonts w:cs="Arial"/>
          <w:i w:val="0"/>
          <w:iCs/>
        </w:rPr>
        <w:t>i</w:t>
      </w:r>
      <w:proofErr w:type="spellEnd"/>
      <w:r w:rsidR="00405194">
        <w:rPr>
          <w:rFonts w:cs="Arial"/>
          <w:i w:val="0"/>
          <w:iCs/>
        </w:rPr>
        <w:t xml:space="preserve">) changes in droplet size spectra and </w:t>
      </w:r>
      <w:r w:rsidR="00F93181">
        <w:rPr>
          <w:rFonts w:cs="Arial"/>
          <w:i w:val="0"/>
          <w:iCs/>
        </w:rPr>
        <w:t>(</w:t>
      </w:r>
      <w:r w:rsidR="00F74618">
        <w:rPr>
          <w:rFonts w:cs="Arial"/>
          <w:i w:val="0"/>
          <w:iCs/>
        </w:rPr>
        <w:t>i</w:t>
      </w:r>
      <w:r w:rsidR="00405194">
        <w:rPr>
          <w:rFonts w:cs="Arial"/>
          <w:i w:val="0"/>
          <w:iCs/>
        </w:rPr>
        <w:t xml:space="preserve">i) </w:t>
      </w:r>
      <w:r w:rsidR="00B153F7">
        <w:rPr>
          <w:rFonts w:cs="Arial"/>
          <w:i w:val="0"/>
          <w:iCs/>
        </w:rPr>
        <w:t xml:space="preserve">the </w:t>
      </w:r>
      <w:r w:rsidR="00405194">
        <w:rPr>
          <w:rFonts w:cs="Arial"/>
          <w:i w:val="0"/>
          <w:iCs/>
        </w:rPr>
        <w:t xml:space="preserve">potential spray drift reduction attributable </w:t>
      </w:r>
      <w:r w:rsidR="00B153F7">
        <w:rPr>
          <w:rFonts w:cs="Arial"/>
          <w:i w:val="0"/>
          <w:iCs/>
        </w:rPr>
        <w:t xml:space="preserve">to </w:t>
      </w:r>
      <w:r w:rsidR="00405194">
        <w:rPr>
          <w:rFonts w:cs="Arial"/>
          <w:i w:val="0"/>
          <w:iCs/>
        </w:rPr>
        <w:t>the adjuvant</w:t>
      </w:r>
      <w:r w:rsidR="00501C76">
        <w:rPr>
          <w:rFonts w:cs="Arial"/>
          <w:i w:val="0"/>
          <w:iCs/>
        </w:rPr>
        <w:t>s.</w:t>
      </w:r>
    </w:p>
    <w:p w14:paraId="33669E8C" w14:textId="7BD7A7CE" w:rsidR="00434EB6" w:rsidRPr="000B1CD4" w:rsidRDefault="000F61FC" w:rsidP="00481C7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Both tested adjuvants increase</w:t>
      </w:r>
      <w:r w:rsidR="00C6582F">
        <w:rPr>
          <w:rFonts w:cs="Arial"/>
          <w:i w:val="0"/>
          <w:iCs/>
          <w:szCs w:val="24"/>
        </w:rPr>
        <w:t>d</w:t>
      </w:r>
      <w:r>
        <w:rPr>
          <w:rFonts w:cs="Arial"/>
          <w:i w:val="0"/>
          <w:iCs/>
          <w:szCs w:val="24"/>
        </w:rPr>
        <w:t xml:space="preserve"> the droplet size spectra of the three types of tested nozzles </w:t>
      </w:r>
      <w:r w:rsidR="003F01FA">
        <w:rPr>
          <w:rFonts w:cs="Arial"/>
          <w:i w:val="0"/>
          <w:iCs/>
          <w:szCs w:val="24"/>
        </w:rPr>
        <w:t>to</w:t>
      </w:r>
      <w:r>
        <w:rPr>
          <w:rFonts w:cs="Arial"/>
          <w:i w:val="0"/>
          <w:iCs/>
          <w:szCs w:val="24"/>
        </w:rPr>
        <w:t xml:space="preserve"> </w:t>
      </w:r>
      <w:r w:rsidR="00F93181">
        <w:rPr>
          <w:rFonts w:cs="Arial"/>
          <w:i w:val="0"/>
          <w:iCs/>
          <w:szCs w:val="24"/>
        </w:rPr>
        <w:t xml:space="preserve">a </w:t>
      </w:r>
      <w:r>
        <w:rPr>
          <w:rFonts w:cs="Arial"/>
          <w:i w:val="0"/>
          <w:iCs/>
          <w:szCs w:val="24"/>
        </w:rPr>
        <w:t>different extent</w:t>
      </w:r>
      <w:r w:rsidR="000B1CD4">
        <w:rPr>
          <w:rFonts w:cs="Arial"/>
          <w:i w:val="0"/>
          <w:iCs/>
          <w:szCs w:val="24"/>
        </w:rPr>
        <w:t>,</w:t>
      </w:r>
      <w:r>
        <w:rPr>
          <w:rFonts w:cs="Arial"/>
          <w:i w:val="0"/>
          <w:iCs/>
          <w:szCs w:val="24"/>
        </w:rPr>
        <w:t xml:space="preserve"> in the range of 10</w:t>
      </w:r>
      <w:r w:rsidR="005F24B5">
        <w:rPr>
          <w:rFonts w:cs="Arial"/>
          <w:i w:val="0"/>
          <w:iCs/>
          <w:szCs w:val="24"/>
        </w:rPr>
        <w:t>-</w:t>
      </w:r>
      <w:r>
        <w:rPr>
          <w:rFonts w:cs="Arial"/>
          <w:i w:val="0"/>
          <w:iCs/>
          <w:szCs w:val="24"/>
        </w:rPr>
        <w:t xml:space="preserve">70% for the VMD. The </w:t>
      </w:r>
      <w:r w:rsidR="000B1CD4">
        <w:rPr>
          <w:rFonts w:cs="Arial"/>
          <w:i w:val="0"/>
          <w:iCs/>
          <w:szCs w:val="24"/>
        </w:rPr>
        <w:t xml:space="preserve">variation </w:t>
      </w:r>
      <w:r>
        <w:rPr>
          <w:rFonts w:cs="Arial"/>
          <w:i w:val="0"/>
          <w:iCs/>
          <w:szCs w:val="24"/>
        </w:rPr>
        <w:t xml:space="preserve">of droplet size spectra </w:t>
      </w:r>
      <w:r w:rsidR="00F93181">
        <w:rPr>
          <w:rFonts w:cs="Arial"/>
          <w:i w:val="0"/>
          <w:iCs/>
          <w:szCs w:val="24"/>
        </w:rPr>
        <w:t xml:space="preserve">was </w:t>
      </w:r>
      <w:r>
        <w:rPr>
          <w:rFonts w:cs="Arial"/>
          <w:i w:val="0"/>
          <w:iCs/>
          <w:szCs w:val="24"/>
        </w:rPr>
        <w:t>reflected</w:t>
      </w:r>
      <w:r w:rsidR="000B1CD4">
        <w:rPr>
          <w:rFonts w:cs="Arial"/>
          <w:i w:val="0"/>
          <w:iCs/>
          <w:szCs w:val="24"/>
        </w:rPr>
        <w:t xml:space="preserve"> </w:t>
      </w:r>
      <w:r w:rsidR="003F01FA">
        <w:rPr>
          <w:rFonts w:cs="Arial"/>
          <w:i w:val="0"/>
          <w:iCs/>
          <w:szCs w:val="24"/>
        </w:rPr>
        <w:t>in</w:t>
      </w:r>
      <w:r>
        <w:rPr>
          <w:rFonts w:cs="Arial"/>
          <w:i w:val="0"/>
          <w:iCs/>
          <w:szCs w:val="24"/>
        </w:rPr>
        <w:t xml:space="preserve"> the </w:t>
      </w:r>
      <w:r w:rsidR="005F24B5">
        <w:rPr>
          <w:rFonts w:cs="Arial"/>
          <w:i w:val="0"/>
          <w:iCs/>
          <w:szCs w:val="24"/>
        </w:rPr>
        <w:t xml:space="preserve">reduction of </w:t>
      </w:r>
      <w:r>
        <w:rPr>
          <w:rFonts w:cs="Arial"/>
          <w:i w:val="0"/>
          <w:iCs/>
          <w:szCs w:val="24"/>
        </w:rPr>
        <w:t xml:space="preserve">potential </w:t>
      </w:r>
      <w:r w:rsidR="005F24B5">
        <w:rPr>
          <w:rFonts w:cs="Arial"/>
          <w:i w:val="0"/>
          <w:iCs/>
          <w:szCs w:val="24"/>
        </w:rPr>
        <w:t xml:space="preserve">spray </w:t>
      </w:r>
      <w:r>
        <w:rPr>
          <w:rFonts w:cs="Arial"/>
          <w:i w:val="0"/>
          <w:iCs/>
          <w:szCs w:val="24"/>
        </w:rPr>
        <w:t>drift</w:t>
      </w:r>
      <w:r w:rsidR="000B1CD4">
        <w:rPr>
          <w:rFonts w:cs="Arial"/>
          <w:i w:val="0"/>
          <w:iCs/>
          <w:szCs w:val="24"/>
        </w:rPr>
        <w:t>,</w:t>
      </w:r>
      <w:r>
        <w:rPr>
          <w:rFonts w:cs="Arial"/>
          <w:i w:val="0"/>
          <w:iCs/>
          <w:szCs w:val="24"/>
        </w:rPr>
        <w:t xml:space="preserve"> </w:t>
      </w:r>
      <w:r w:rsidR="003F01FA">
        <w:rPr>
          <w:rFonts w:cs="Arial"/>
          <w:i w:val="0"/>
          <w:iCs/>
          <w:szCs w:val="24"/>
        </w:rPr>
        <w:t xml:space="preserve">which ranged between </w:t>
      </w:r>
      <w:r w:rsidR="005F24B5">
        <w:rPr>
          <w:rFonts w:cs="Arial"/>
          <w:i w:val="0"/>
          <w:iCs/>
          <w:szCs w:val="24"/>
        </w:rPr>
        <w:t>20</w:t>
      </w:r>
      <w:r w:rsidR="003F01FA">
        <w:rPr>
          <w:rFonts w:cs="Arial"/>
          <w:i w:val="0"/>
          <w:iCs/>
          <w:szCs w:val="24"/>
        </w:rPr>
        <w:t xml:space="preserve"> and </w:t>
      </w:r>
      <w:r w:rsidR="005F24B5">
        <w:rPr>
          <w:rFonts w:cs="Arial"/>
          <w:i w:val="0"/>
          <w:iCs/>
          <w:szCs w:val="24"/>
        </w:rPr>
        <w:t>60%. Also</w:t>
      </w:r>
      <w:r w:rsidR="000B1CD4">
        <w:rPr>
          <w:rFonts w:cs="Arial"/>
          <w:i w:val="0"/>
          <w:iCs/>
          <w:szCs w:val="24"/>
        </w:rPr>
        <w:t xml:space="preserve">, </w:t>
      </w:r>
      <w:r w:rsidR="00F93181">
        <w:rPr>
          <w:rFonts w:cs="Arial"/>
          <w:i w:val="0"/>
          <w:iCs/>
          <w:szCs w:val="24"/>
        </w:rPr>
        <w:t xml:space="preserve">the </w:t>
      </w:r>
      <w:r w:rsidR="005F24B5">
        <w:rPr>
          <w:rFonts w:cs="Arial"/>
          <w:i w:val="0"/>
          <w:iCs/>
          <w:szCs w:val="24"/>
        </w:rPr>
        <w:t xml:space="preserve">air inclusion nozzle </w:t>
      </w:r>
      <w:r w:rsidR="003F01FA">
        <w:rPr>
          <w:rFonts w:cs="Arial"/>
          <w:i w:val="0"/>
          <w:iCs/>
          <w:szCs w:val="24"/>
        </w:rPr>
        <w:t>type showed</w:t>
      </w:r>
      <w:r w:rsidR="005F24B5">
        <w:rPr>
          <w:rFonts w:cs="Arial"/>
          <w:i w:val="0"/>
          <w:iCs/>
          <w:szCs w:val="24"/>
        </w:rPr>
        <w:t xml:space="preserve"> l</w:t>
      </w:r>
      <w:r w:rsidR="003F01FA">
        <w:rPr>
          <w:rFonts w:cs="Arial"/>
          <w:i w:val="0"/>
          <w:iCs/>
          <w:szCs w:val="24"/>
        </w:rPr>
        <w:t>ess</w:t>
      </w:r>
      <w:r w:rsidR="005F24B5">
        <w:rPr>
          <w:rFonts w:cs="Arial"/>
          <w:i w:val="0"/>
          <w:iCs/>
          <w:szCs w:val="24"/>
        </w:rPr>
        <w:t xml:space="preserve"> benefit in using adjuvants if compared to the conventional nozzles. </w:t>
      </w:r>
      <w:r w:rsidR="000B1CD4">
        <w:rPr>
          <w:rFonts w:cs="Arial"/>
          <w:i w:val="0"/>
          <w:iCs/>
          <w:szCs w:val="24"/>
        </w:rPr>
        <w:t xml:space="preserve">Finally, the adjuvants dosage </w:t>
      </w:r>
      <w:r w:rsidR="007D0117">
        <w:rPr>
          <w:rFonts w:cs="Arial"/>
          <w:i w:val="0"/>
          <w:iCs/>
          <w:szCs w:val="24"/>
        </w:rPr>
        <w:t>generally did not affect considerably either the droplet size or the drift reduction figures</w:t>
      </w:r>
      <w:r w:rsidR="000B1CD4">
        <w:rPr>
          <w:rFonts w:cs="Arial"/>
          <w:i w:val="0"/>
          <w:iCs/>
          <w:szCs w:val="24"/>
        </w:rPr>
        <w:t>.</w:t>
      </w:r>
    </w:p>
    <w:sectPr w:rsidR="00434EB6" w:rsidRPr="000B1CD4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06B0" w14:textId="77777777" w:rsidR="00966AE2" w:rsidRDefault="00966AE2">
      <w:r>
        <w:separator/>
      </w:r>
    </w:p>
  </w:endnote>
  <w:endnote w:type="continuationSeparator" w:id="0">
    <w:p w14:paraId="0ED6111F" w14:textId="77777777" w:rsidR="00966AE2" w:rsidRDefault="009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6EAE" w14:textId="77777777" w:rsidR="00966AE2" w:rsidRDefault="00966AE2">
      <w:r>
        <w:separator/>
      </w:r>
    </w:p>
  </w:footnote>
  <w:footnote w:type="continuationSeparator" w:id="0">
    <w:p w14:paraId="4CB2C327" w14:textId="77777777" w:rsidR="00966AE2" w:rsidRDefault="0096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54D156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BF92B43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2BBFF71" wp14:editId="41437C8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0FD88E1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978C38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8F2F1AF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B2E966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693B19C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B1CD4"/>
    <w:rsid w:val="000D37DD"/>
    <w:rsid w:val="000F61FC"/>
    <w:rsid w:val="000F6FF4"/>
    <w:rsid w:val="00181530"/>
    <w:rsid w:val="002839AD"/>
    <w:rsid w:val="002918C7"/>
    <w:rsid w:val="002A046C"/>
    <w:rsid w:val="003111FC"/>
    <w:rsid w:val="0031381B"/>
    <w:rsid w:val="00342E58"/>
    <w:rsid w:val="00356967"/>
    <w:rsid w:val="00387BD9"/>
    <w:rsid w:val="003931B4"/>
    <w:rsid w:val="003F01FA"/>
    <w:rsid w:val="00405194"/>
    <w:rsid w:val="00434EB6"/>
    <w:rsid w:val="00437D26"/>
    <w:rsid w:val="0044138F"/>
    <w:rsid w:val="00456468"/>
    <w:rsid w:val="00460454"/>
    <w:rsid w:val="00481C7B"/>
    <w:rsid w:val="004B1E4F"/>
    <w:rsid w:val="004B34BA"/>
    <w:rsid w:val="004C3970"/>
    <w:rsid w:val="00501C76"/>
    <w:rsid w:val="00506A23"/>
    <w:rsid w:val="00507561"/>
    <w:rsid w:val="00525A52"/>
    <w:rsid w:val="0058471E"/>
    <w:rsid w:val="005A41BF"/>
    <w:rsid w:val="005C2388"/>
    <w:rsid w:val="005D3192"/>
    <w:rsid w:val="005F24B5"/>
    <w:rsid w:val="00620B0B"/>
    <w:rsid w:val="006B4318"/>
    <w:rsid w:val="006C2472"/>
    <w:rsid w:val="006F07C6"/>
    <w:rsid w:val="007348F9"/>
    <w:rsid w:val="00747375"/>
    <w:rsid w:val="00762D38"/>
    <w:rsid w:val="00770F15"/>
    <w:rsid w:val="00781BFF"/>
    <w:rsid w:val="00782C7C"/>
    <w:rsid w:val="00790CDF"/>
    <w:rsid w:val="007B26B3"/>
    <w:rsid w:val="007D0117"/>
    <w:rsid w:val="0086662D"/>
    <w:rsid w:val="00891E27"/>
    <w:rsid w:val="008F181A"/>
    <w:rsid w:val="008F7CDD"/>
    <w:rsid w:val="0094354E"/>
    <w:rsid w:val="00966AE2"/>
    <w:rsid w:val="00972FF5"/>
    <w:rsid w:val="009862FA"/>
    <w:rsid w:val="009A002E"/>
    <w:rsid w:val="009C78D3"/>
    <w:rsid w:val="00A24FC8"/>
    <w:rsid w:val="00A43F39"/>
    <w:rsid w:val="00A62CAA"/>
    <w:rsid w:val="00A65367"/>
    <w:rsid w:val="00B153F7"/>
    <w:rsid w:val="00B430D3"/>
    <w:rsid w:val="00B82EC6"/>
    <w:rsid w:val="00BC4CDC"/>
    <w:rsid w:val="00C36117"/>
    <w:rsid w:val="00C6582F"/>
    <w:rsid w:val="00C70B34"/>
    <w:rsid w:val="00C86EDC"/>
    <w:rsid w:val="00CA2AC8"/>
    <w:rsid w:val="00D50D2C"/>
    <w:rsid w:val="00D53430"/>
    <w:rsid w:val="00D76187"/>
    <w:rsid w:val="00D91BC2"/>
    <w:rsid w:val="00DA0CAE"/>
    <w:rsid w:val="00DA1D82"/>
    <w:rsid w:val="00DB65D7"/>
    <w:rsid w:val="00DF66FD"/>
    <w:rsid w:val="00E863B4"/>
    <w:rsid w:val="00F06129"/>
    <w:rsid w:val="00F22835"/>
    <w:rsid w:val="00F738AE"/>
    <w:rsid w:val="00F74618"/>
    <w:rsid w:val="00F93181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976A9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111F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3218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Marco Grella</cp:lastModifiedBy>
  <cp:revision>3</cp:revision>
  <cp:lastPrinted>2003-12-04T08:59:00Z</cp:lastPrinted>
  <dcterms:created xsi:type="dcterms:W3CDTF">2022-03-07T10:50:00Z</dcterms:created>
  <dcterms:modified xsi:type="dcterms:W3CDTF">2022-03-07T10:53:00Z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