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52C6E" w14:textId="77777777" w:rsidR="00434EB6" w:rsidRPr="007B60AE" w:rsidRDefault="004A7629" w:rsidP="007B60AE">
      <w:pPr>
        <w:pStyle w:val="Titolo"/>
        <w:ind w:left="0" w:right="49"/>
        <w:rPr>
          <w:szCs w:val="32"/>
        </w:rPr>
      </w:pPr>
      <w:r w:rsidRPr="007B60AE">
        <w:rPr>
          <w:szCs w:val="32"/>
        </w:rPr>
        <w:t xml:space="preserve">Influence of </w:t>
      </w:r>
      <w:r w:rsidR="007B60AE" w:rsidRPr="007B60AE">
        <w:rPr>
          <w:szCs w:val="32"/>
        </w:rPr>
        <w:t>surrounding gas composition during clarification</w:t>
      </w:r>
      <w:r w:rsidR="00434EB6" w:rsidRPr="007B60AE">
        <w:rPr>
          <w:szCs w:val="32"/>
        </w:rPr>
        <w:t xml:space="preserve"> </w:t>
      </w:r>
      <w:r w:rsidR="007B60AE" w:rsidRPr="007B60AE">
        <w:rPr>
          <w:szCs w:val="32"/>
        </w:rPr>
        <w:t xml:space="preserve">using a vertical disc stack centrifuge separator on the </w:t>
      </w:r>
      <w:r w:rsidR="007B60AE">
        <w:rPr>
          <w:szCs w:val="32"/>
        </w:rPr>
        <w:t xml:space="preserve">final </w:t>
      </w:r>
      <w:r w:rsidR="007B60AE" w:rsidRPr="007B60AE">
        <w:rPr>
          <w:szCs w:val="32"/>
        </w:rPr>
        <w:t>quality of EVOO</w:t>
      </w:r>
    </w:p>
    <w:p w14:paraId="44356EE1" w14:textId="309D0595" w:rsidR="008036B0" w:rsidRDefault="00E62050" w:rsidP="00BF0EA6">
      <w:pPr>
        <w:pStyle w:val="Author"/>
        <w:jc w:val="center"/>
        <w:rPr>
          <w:lang w:val="it-IT"/>
        </w:rPr>
      </w:pPr>
      <w:r>
        <w:rPr>
          <w:lang w:val="it-IT"/>
        </w:rPr>
        <w:t>Matera A.*, Altieri G., Genovese F.,</w:t>
      </w:r>
      <w:r w:rsidR="004A7629">
        <w:rPr>
          <w:lang w:val="it-IT"/>
        </w:rPr>
        <w:t xml:space="preserve"> </w:t>
      </w:r>
      <w:r w:rsidR="008036B0">
        <w:rPr>
          <w:lang w:val="it-IT"/>
        </w:rPr>
        <w:t xml:space="preserve">Pinto </w:t>
      </w:r>
      <w:r w:rsidR="00BF0EA6">
        <w:rPr>
          <w:lang w:val="it-IT"/>
        </w:rPr>
        <w:t xml:space="preserve">P., </w:t>
      </w:r>
      <w:proofErr w:type="spellStart"/>
      <w:r w:rsidR="004A7629">
        <w:rPr>
          <w:lang w:val="it-IT"/>
        </w:rPr>
        <w:t>Rashvand</w:t>
      </w:r>
      <w:proofErr w:type="spellEnd"/>
      <w:r w:rsidR="004A7629">
        <w:rPr>
          <w:lang w:val="it-IT"/>
        </w:rPr>
        <w:t xml:space="preserve"> </w:t>
      </w:r>
      <w:proofErr w:type="spellStart"/>
      <w:r w:rsidR="004A7629">
        <w:rPr>
          <w:lang w:val="it-IT"/>
        </w:rPr>
        <w:t>Avei</w:t>
      </w:r>
      <w:proofErr w:type="spellEnd"/>
      <w:r w:rsidR="004A7629">
        <w:rPr>
          <w:lang w:val="it-IT"/>
        </w:rPr>
        <w:t xml:space="preserve"> M., </w:t>
      </w:r>
      <w:r w:rsidR="00BF0EA6">
        <w:rPr>
          <w:lang w:val="it-IT"/>
        </w:rPr>
        <w:t>Paterno G.,</w:t>
      </w:r>
    </w:p>
    <w:p w14:paraId="2DB66608" w14:textId="1A47813B" w:rsidR="00434EB6" w:rsidRPr="00E62050" w:rsidRDefault="00E62050">
      <w:pPr>
        <w:pStyle w:val="Author"/>
        <w:jc w:val="center"/>
        <w:rPr>
          <w:lang w:val="it-IT"/>
        </w:rPr>
      </w:pPr>
      <w:r>
        <w:rPr>
          <w:lang w:val="it-IT"/>
        </w:rPr>
        <w:t>Di Renzo G</w:t>
      </w:r>
      <w:r w:rsidR="00786C61">
        <w:rPr>
          <w:lang w:val="it-IT"/>
        </w:rPr>
        <w:t>.</w:t>
      </w:r>
      <w:r>
        <w:rPr>
          <w:lang w:val="it-IT"/>
        </w:rPr>
        <w:t>C</w:t>
      </w:r>
      <w:r w:rsidR="00786C61">
        <w:rPr>
          <w:lang w:val="it-IT"/>
        </w:rPr>
        <w:t>.</w:t>
      </w:r>
    </w:p>
    <w:p w14:paraId="4975143A" w14:textId="58112724" w:rsidR="00E72BDA" w:rsidRPr="0001495F" w:rsidRDefault="00E72BDA" w:rsidP="00E72BDA">
      <w:pPr>
        <w:rPr>
          <w:i/>
          <w:sz w:val="20"/>
          <w:lang w:val="it-IT"/>
        </w:rPr>
      </w:pPr>
      <w:bookmarkStart w:id="0" w:name="_GoBack"/>
      <w:r w:rsidRPr="0001495F">
        <w:rPr>
          <w:i/>
          <w:sz w:val="20"/>
          <w:lang w:val="it-IT"/>
        </w:rPr>
        <w:t xml:space="preserve">School of </w:t>
      </w:r>
      <w:proofErr w:type="spellStart"/>
      <w:r w:rsidRPr="0001495F">
        <w:rPr>
          <w:i/>
          <w:sz w:val="20"/>
          <w:lang w:val="it-IT"/>
        </w:rPr>
        <w:t>Agriculture</w:t>
      </w:r>
      <w:proofErr w:type="spellEnd"/>
      <w:r w:rsidRPr="0001495F">
        <w:rPr>
          <w:i/>
          <w:sz w:val="20"/>
          <w:lang w:val="it-IT"/>
        </w:rPr>
        <w:t xml:space="preserve">, </w:t>
      </w:r>
      <w:proofErr w:type="spellStart"/>
      <w:r w:rsidRPr="0001495F">
        <w:rPr>
          <w:i/>
          <w:sz w:val="20"/>
          <w:lang w:val="it-IT"/>
        </w:rPr>
        <w:t>Forestry</w:t>
      </w:r>
      <w:proofErr w:type="spellEnd"/>
      <w:r w:rsidRPr="0001495F">
        <w:rPr>
          <w:i/>
          <w:sz w:val="20"/>
          <w:lang w:val="it-IT"/>
        </w:rPr>
        <w:t xml:space="preserve">, </w:t>
      </w:r>
      <w:proofErr w:type="spellStart"/>
      <w:r w:rsidRPr="0001495F">
        <w:rPr>
          <w:i/>
          <w:sz w:val="20"/>
          <w:lang w:val="it-IT"/>
        </w:rPr>
        <w:t>Food</w:t>
      </w:r>
      <w:proofErr w:type="spellEnd"/>
      <w:r w:rsidRPr="0001495F">
        <w:rPr>
          <w:i/>
          <w:sz w:val="20"/>
          <w:lang w:val="it-IT"/>
        </w:rPr>
        <w:t xml:space="preserve"> &amp; </w:t>
      </w:r>
      <w:proofErr w:type="spellStart"/>
      <w:r w:rsidRPr="0001495F">
        <w:rPr>
          <w:i/>
          <w:sz w:val="20"/>
          <w:lang w:val="it-IT"/>
        </w:rPr>
        <w:t>Environmental</w:t>
      </w:r>
      <w:proofErr w:type="spellEnd"/>
      <w:r w:rsidRPr="0001495F">
        <w:rPr>
          <w:i/>
          <w:sz w:val="20"/>
          <w:lang w:val="it-IT"/>
        </w:rPr>
        <w:t xml:space="preserve"> Science </w:t>
      </w:r>
      <w:bookmarkEnd w:id="0"/>
      <w:r w:rsidRPr="0001495F">
        <w:rPr>
          <w:i/>
          <w:sz w:val="20"/>
          <w:lang w:val="it-IT"/>
        </w:rPr>
        <w:t xml:space="preserve">(SAFE) - </w:t>
      </w:r>
      <w:proofErr w:type="spellStart"/>
      <w:r w:rsidRPr="0001495F">
        <w:rPr>
          <w:i/>
          <w:sz w:val="20"/>
          <w:lang w:val="it-IT"/>
        </w:rPr>
        <w:t>University</w:t>
      </w:r>
      <w:proofErr w:type="spellEnd"/>
      <w:r w:rsidRPr="0001495F">
        <w:rPr>
          <w:i/>
          <w:sz w:val="20"/>
          <w:lang w:val="it-IT"/>
        </w:rPr>
        <w:t xml:space="preserve"> of Basilicata, Via dell’Ateneo Lucano 10, Potenza (</w:t>
      </w:r>
      <w:proofErr w:type="spellStart"/>
      <w:r w:rsidRPr="0001495F">
        <w:rPr>
          <w:i/>
          <w:sz w:val="20"/>
          <w:lang w:val="it-IT"/>
        </w:rPr>
        <w:t>Italy</w:t>
      </w:r>
      <w:proofErr w:type="spellEnd"/>
      <w:r w:rsidRPr="0001495F">
        <w:rPr>
          <w:i/>
          <w:sz w:val="20"/>
          <w:lang w:val="it-IT"/>
        </w:rPr>
        <w:t>)</w:t>
      </w:r>
    </w:p>
    <w:p w14:paraId="2B95CE50" w14:textId="77777777" w:rsidR="00E72BDA" w:rsidRPr="0012627E" w:rsidRDefault="00E72BDA" w:rsidP="00E72BDA">
      <w:pPr>
        <w:rPr>
          <w:rFonts w:cs="Arial"/>
          <w:b/>
          <w:sz w:val="20"/>
          <w:lang w:val="it-IT"/>
        </w:rPr>
      </w:pPr>
      <w:r w:rsidRPr="0012627E">
        <w:rPr>
          <w:b/>
          <w:i/>
          <w:sz w:val="20"/>
          <w:lang w:val="it-IT"/>
        </w:rPr>
        <w:t>*attilio.matera@unibas.it</w:t>
      </w:r>
    </w:p>
    <w:p w14:paraId="2D18935A" w14:textId="77777777" w:rsidR="00434EB6" w:rsidRPr="0012627E" w:rsidRDefault="00434EB6">
      <w:pPr>
        <w:rPr>
          <w:lang w:val="it-IT"/>
        </w:rPr>
      </w:pPr>
    </w:p>
    <w:p w14:paraId="22D9B7B1" w14:textId="77777777" w:rsidR="00434EB6" w:rsidRDefault="00434EB6">
      <w:pPr>
        <w:pStyle w:val="Keywords"/>
        <w:jc w:val="both"/>
      </w:pPr>
      <w:r w:rsidRPr="00197B1C">
        <w:rPr>
          <w:b/>
          <w:lang w:val="en-GB"/>
        </w:rPr>
        <w:t>Keywords.</w:t>
      </w:r>
      <w:r w:rsidRPr="00197B1C">
        <w:rPr>
          <w:lang w:val="en-GB"/>
        </w:rPr>
        <w:t xml:space="preserve"> </w:t>
      </w:r>
      <w:r w:rsidR="004A7629">
        <w:t xml:space="preserve">EVOO, Clarification, Modified Atmosphere Plant, </w:t>
      </w:r>
      <w:r w:rsidR="00CF5DDB">
        <w:t>Oxidation</w:t>
      </w:r>
    </w:p>
    <w:p w14:paraId="1568CC88" w14:textId="76331A5D" w:rsidR="00831E68" w:rsidRPr="00E37DC4" w:rsidRDefault="00434EB6" w:rsidP="00831E68">
      <w:pPr>
        <w:pStyle w:val="Abstract"/>
        <w:jc w:val="both"/>
        <w:rPr>
          <w:rFonts w:cs="Arial"/>
          <w:i w:val="0"/>
          <w:iCs/>
          <w:lang w:val="en-GB"/>
        </w:rPr>
      </w:pPr>
      <w:r>
        <w:rPr>
          <w:b/>
        </w:rPr>
        <w:t>Abstract.</w:t>
      </w:r>
      <w:r>
        <w:rPr>
          <w:rFonts w:cs="Arial"/>
          <w:i w:val="0"/>
          <w:iCs/>
        </w:rPr>
        <w:t xml:space="preserve"> </w:t>
      </w:r>
      <w:r w:rsidR="00D53513">
        <w:rPr>
          <w:rFonts w:cs="Arial"/>
          <w:i w:val="0"/>
          <w:iCs/>
          <w:szCs w:val="24"/>
        </w:rPr>
        <w:t>T</w:t>
      </w:r>
      <w:r w:rsidR="00751083">
        <w:rPr>
          <w:rFonts w:cs="Arial"/>
          <w:i w:val="0"/>
          <w:iCs/>
          <w:szCs w:val="24"/>
        </w:rPr>
        <w:t xml:space="preserve">he </w:t>
      </w:r>
      <w:r w:rsidR="00751083" w:rsidRPr="0083394A">
        <w:rPr>
          <w:rFonts w:cs="Arial"/>
          <w:i w:val="0"/>
          <w:iCs/>
          <w:szCs w:val="24"/>
        </w:rPr>
        <w:t>disc stack centrifuge separator</w:t>
      </w:r>
      <w:r w:rsidR="002C2251">
        <w:rPr>
          <w:rFonts w:cs="Arial"/>
          <w:i w:val="0"/>
          <w:iCs/>
          <w:szCs w:val="24"/>
        </w:rPr>
        <w:t xml:space="preserve"> (DSCS)</w:t>
      </w:r>
      <w:r w:rsidR="00D53513">
        <w:rPr>
          <w:rFonts w:cs="Arial"/>
          <w:i w:val="0"/>
          <w:iCs/>
          <w:szCs w:val="24"/>
        </w:rPr>
        <w:t>,</w:t>
      </w:r>
      <w:r w:rsidR="00751083">
        <w:rPr>
          <w:rFonts w:cs="Arial"/>
          <w:i w:val="0"/>
          <w:iCs/>
          <w:szCs w:val="24"/>
        </w:rPr>
        <w:t xml:space="preserve"> used to clean the </w:t>
      </w:r>
      <w:r w:rsidR="0001495F">
        <w:rPr>
          <w:rFonts w:cs="Arial"/>
          <w:i w:val="0"/>
          <w:iCs/>
          <w:szCs w:val="24"/>
        </w:rPr>
        <w:t>extra virgin olive oil (</w:t>
      </w:r>
      <w:r w:rsidR="00751083">
        <w:rPr>
          <w:rFonts w:cs="Arial"/>
          <w:i w:val="0"/>
          <w:iCs/>
          <w:szCs w:val="24"/>
        </w:rPr>
        <w:t>EVOO</w:t>
      </w:r>
      <w:r w:rsidR="0001495F">
        <w:rPr>
          <w:rFonts w:cs="Arial"/>
          <w:i w:val="0"/>
          <w:iCs/>
          <w:szCs w:val="24"/>
        </w:rPr>
        <w:t>)</w:t>
      </w:r>
      <w:r w:rsidR="00D53513">
        <w:rPr>
          <w:rFonts w:cs="Arial"/>
          <w:i w:val="0"/>
          <w:iCs/>
          <w:szCs w:val="24"/>
        </w:rPr>
        <w:t>,</w:t>
      </w:r>
      <w:r w:rsidR="00751083">
        <w:rPr>
          <w:rFonts w:cs="Arial"/>
          <w:i w:val="0"/>
          <w:iCs/>
          <w:szCs w:val="24"/>
        </w:rPr>
        <w:t xml:space="preserve"> </w:t>
      </w:r>
      <w:r w:rsidR="00D53513">
        <w:rPr>
          <w:rFonts w:cs="Arial"/>
          <w:i w:val="0"/>
          <w:iCs/>
          <w:szCs w:val="24"/>
        </w:rPr>
        <w:t xml:space="preserve">is </w:t>
      </w:r>
      <w:r w:rsidR="00751083">
        <w:rPr>
          <w:rFonts w:cs="Arial"/>
          <w:i w:val="0"/>
          <w:iCs/>
          <w:szCs w:val="24"/>
        </w:rPr>
        <w:t>one of the main so</w:t>
      </w:r>
      <w:r w:rsidR="00D53513">
        <w:rPr>
          <w:rFonts w:cs="Arial"/>
          <w:i w:val="0"/>
          <w:iCs/>
          <w:szCs w:val="24"/>
        </w:rPr>
        <w:t>u</w:t>
      </w:r>
      <w:r w:rsidR="00751083">
        <w:rPr>
          <w:rFonts w:cs="Arial"/>
          <w:i w:val="0"/>
          <w:iCs/>
          <w:szCs w:val="24"/>
        </w:rPr>
        <w:t>rce of o</w:t>
      </w:r>
      <w:r w:rsidR="00751083" w:rsidRPr="00D60A95">
        <w:rPr>
          <w:rFonts w:cs="Arial"/>
          <w:i w:val="0"/>
          <w:iCs/>
          <w:szCs w:val="24"/>
        </w:rPr>
        <w:t xml:space="preserve">xidation occurring during </w:t>
      </w:r>
      <w:r w:rsidR="00751083">
        <w:rPr>
          <w:rFonts w:cs="Arial"/>
          <w:i w:val="0"/>
          <w:iCs/>
          <w:szCs w:val="24"/>
        </w:rPr>
        <w:t xml:space="preserve">the </w:t>
      </w:r>
      <w:r w:rsidR="00751083" w:rsidRPr="00D60A95">
        <w:rPr>
          <w:rFonts w:cs="Arial"/>
          <w:i w:val="0"/>
          <w:iCs/>
          <w:szCs w:val="24"/>
        </w:rPr>
        <w:t>extraction</w:t>
      </w:r>
      <w:r w:rsidR="00D53513">
        <w:rPr>
          <w:rFonts w:cs="Arial"/>
          <w:i w:val="0"/>
          <w:iCs/>
          <w:szCs w:val="24"/>
        </w:rPr>
        <w:t xml:space="preserve">. It is due to the intimate contact between the oil and the environmental air-oxygen caused by the action of the high rotational speed of the disk stack inside the drum. </w:t>
      </w:r>
      <w:r w:rsidR="00D53513" w:rsidRPr="00D53513">
        <w:rPr>
          <w:rFonts w:cs="Arial"/>
          <w:i w:val="0"/>
          <w:iCs/>
          <w:szCs w:val="24"/>
        </w:rPr>
        <w:t>Despite many studies highlight</w:t>
      </w:r>
      <w:r w:rsidR="00E44297">
        <w:rPr>
          <w:rFonts w:cs="Arial"/>
          <w:i w:val="0"/>
          <w:iCs/>
          <w:szCs w:val="24"/>
        </w:rPr>
        <w:t>ed</w:t>
      </w:r>
      <w:r w:rsidR="00D53513" w:rsidRPr="00D53513">
        <w:rPr>
          <w:rFonts w:cs="Arial"/>
          <w:i w:val="0"/>
          <w:iCs/>
          <w:szCs w:val="24"/>
        </w:rPr>
        <w:t xml:space="preserve"> th</w:t>
      </w:r>
      <w:r w:rsidR="002C2251">
        <w:rPr>
          <w:rFonts w:cs="Arial"/>
          <w:i w:val="0"/>
          <w:iCs/>
          <w:szCs w:val="24"/>
        </w:rPr>
        <w:t xml:space="preserve">e negative effect of the use of DSCS on </w:t>
      </w:r>
      <w:r w:rsidR="002C2251" w:rsidRPr="0083394A">
        <w:rPr>
          <w:rFonts w:cs="Arial"/>
          <w:i w:val="0"/>
          <w:iCs/>
          <w:szCs w:val="24"/>
        </w:rPr>
        <w:t>stability, oxidation level</w:t>
      </w:r>
      <w:r w:rsidR="002C2251">
        <w:rPr>
          <w:rFonts w:cs="Arial"/>
          <w:i w:val="0"/>
          <w:iCs/>
          <w:szCs w:val="24"/>
        </w:rPr>
        <w:t xml:space="preserve">, </w:t>
      </w:r>
      <w:r w:rsidR="002C2251" w:rsidRPr="0083394A">
        <w:rPr>
          <w:rFonts w:cs="Arial"/>
          <w:i w:val="0"/>
          <w:iCs/>
          <w:szCs w:val="24"/>
        </w:rPr>
        <w:t xml:space="preserve">nutritional quality and </w:t>
      </w:r>
      <w:r w:rsidR="002C2251">
        <w:rPr>
          <w:rFonts w:cs="Arial"/>
          <w:i w:val="0"/>
          <w:iCs/>
          <w:szCs w:val="24"/>
        </w:rPr>
        <w:t xml:space="preserve">the </w:t>
      </w:r>
      <w:r w:rsidR="002C2251" w:rsidRPr="0083394A">
        <w:rPr>
          <w:rFonts w:cs="Arial"/>
          <w:i w:val="0"/>
          <w:iCs/>
          <w:szCs w:val="24"/>
        </w:rPr>
        <w:t>storage time</w:t>
      </w:r>
      <w:r w:rsidR="00D53513" w:rsidRPr="00D53513">
        <w:rPr>
          <w:rFonts w:cs="Arial"/>
          <w:i w:val="0"/>
          <w:iCs/>
          <w:szCs w:val="24"/>
        </w:rPr>
        <w:t>, industrially valid solutions have not yet been proposed.</w:t>
      </w:r>
      <w:r w:rsidR="00751083">
        <w:rPr>
          <w:rFonts w:cs="Arial"/>
          <w:i w:val="0"/>
          <w:iCs/>
          <w:szCs w:val="24"/>
        </w:rPr>
        <w:t xml:space="preserve"> </w:t>
      </w:r>
      <w:r w:rsidR="008036B0">
        <w:rPr>
          <w:rFonts w:cs="Arial"/>
          <w:i w:val="0"/>
          <w:iCs/>
          <w:lang w:val="en-GB"/>
        </w:rPr>
        <w:t>In this study, a</w:t>
      </w:r>
      <w:r w:rsidR="008036B0" w:rsidRPr="0083394A">
        <w:rPr>
          <w:rFonts w:cs="Arial"/>
          <w:i w:val="0"/>
          <w:iCs/>
          <w:lang w:val="en-GB"/>
        </w:rPr>
        <w:t xml:space="preserve"> </w:t>
      </w:r>
      <w:r w:rsidR="008036B0">
        <w:rPr>
          <w:rFonts w:cs="Arial"/>
          <w:i w:val="0"/>
          <w:iCs/>
          <w:lang w:val="en-GB"/>
        </w:rPr>
        <w:t xml:space="preserve">disc stack centrifuge separator </w:t>
      </w:r>
      <w:r w:rsidR="008036B0" w:rsidRPr="0083394A">
        <w:rPr>
          <w:rFonts w:cs="Arial"/>
          <w:i w:val="0"/>
          <w:iCs/>
          <w:lang w:val="en-GB"/>
        </w:rPr>
        <w:t xml:space="preserve">prototype </w:t>
      </w:r>
      <w:r w:rsidR="008036B0">
        <w:rPr>
          <w:rFonts w:cs="Arial"/>
          <w:i w:val="0"/>
          <w:iCs/>
          <w:lang w:val="en-GB"/>
        </w:rPr>
        <w:t>working under</w:t>
      </w:r>
      <w:r w:rsidR="008036B0" w:rsidRPr="0083394A">
        <w:rPr>
          <w:rFonts w:cs="Arial"/>
          <w:i w:val="0"/>
          <w:iCs/>
          <w:lang w:val="en-GB"/>
        </w:rPr>
        <w:t xml:space="preserve"> modified atmosphere</w:t>
      </w:r>
      <w:r w:rsidR="008036B0">
        <w:rPr>
          <w:rFonts w:cs="Arial"/>
          <w:i w:val="0"/>
          <w:iCs/>
          <w:lang w:val="en-GB"/>
        </w:rPr>
        <w:t>s</w:t>
      </w:r>
      <w:r w:rsidR="008036B0" w:rsidRPr="0083394A">
        <w:rPr>
          <w:rFonts w:cs="Arial"/>
          <w:i w:val="0"/>
          <w:iCs/>
          <w:lang w:val="en-GB"/>
        </w:rPr>
        <w:t xml:space="preserve"> </w:t>
      </w:r>
      <w:r w:rsidR="008036B0">
        <w:rPr>
          <w:rFonts w:cs="Arial"/>
          <w:i w:val="0"/>
          <w:iCs/>
          <w:lang w:val="en-GB"/>
        </w:rPr>
        <w:t xml:space="preserve">(MA) </w:t>
      </w:r>
      <w:r w:rsidR="008036B0" w:rsidRPr="0083394A">
        <w:rPr>
          <w:rFonts w:cs="Arial"/>
          <w:i w:val="0"/>
          <w:iCs/>
          <w:lang w:val="en-GB"/>
        </w:rPr>
        <w:t>was designed and m</w:t>
      </w:r>
      <w:r w:rsidR="008036B0">
        <w:rPr>
          <w:rFonts w:cs="Arial"/>
          <w:i w:val="0"/>
          <w:iCs/>
          <w:lang w:val="en-GB"/>
        </w:rPr>
        <w:t>odified by the Authors</w:t>
      </w:r>
      <w:r w:rsidR="00E44297">
        <w:rPr>
          <w:rFonts w:cs="Arial"/>
          <w:i w:val="0"/>
          <w:iCs/>
          <w:lang w:val="en-GB"/>
        </w:rPr>
        <w:t xml:space="preserve"> and t</w:t>
      </w:r>
      <w:r w:rsidR="006A0F8C">
        <w:rPr>
          <w:rFonts w:cs="Arial"/>
          <w:i w:val="0"/>
          <w:iCs/>
          <w:lang w:val="en-GB"/>
        </w:rPr>
        <w:t>wo</w:t>
      </w:r>
      <w:r w:rsidR="008036B0">
        <w:rPr>
          <w:rFonts w:cs="Arial"/>
          <w:i w:val="0"/>
          <w:iCs/>
          <w:lang w:val="en-GB"/>
        </w:rPr>
        <w:t xml:space="preserve"> </w:t>
      </w:r>
      <w:r w:rsidR="006A0F8C">
        <w:rPr>
          <w:rFonts w:cs="Arial"/>
          <w:i w:val="0"/>
          <w:iCs/>
          <w:lang w:val="en-GB"/>
        </w:rPr>
        <w:t xml:space="preserve">working </w:t>
      </w:r>
      <w:r w:rsidR="008036B0">
        <w:rPr>
          <w:rFonts w:cs="Arial"/>
          <w:i w:val="0"/>
          <w:iCs/>
          <w:lang w:val="en-GB"/>
        </w:rPr>
        <w:t>condition</w:t>
      </w:r>
      <w:r w:rsidR="006A0F8C">
        <w:rPr>
          <w:rFonts w:cs="Arial"/>
          <w:i w:val="0"/>
          <w:iCs/>
          <w:lang w:val="en-GB"/>
        </w:rPr>
        <w:t>s</w:t>
      </w:r>
      <w:r w:rsidR="008036B0">
        <w:rPr>
          <w:rFonts w:cs="Arial"/>
          <w:i w:val="0"/>
          <w:iCs/>
          <w:lang w:val="en-GB"/>
        </w:rPr>
        <w:t xml:space="preserve"> were </w:t>
      </w:r>
      <w:r w:rsidR="006A0F8C">
        <w:rPr>
          <w:rFonts w:cs="Arial"/>
          <w:i w:val="0"/>
          <w:iCs/>
          <w:lang w:val="en-GB"/>
        </w:rPr>
        <w:t xml:space="preserve">tested: a. unsealed DSCS using </w:t>
      </w:r>
      <w:r w:rsidR="006A0F8C" w:rsidRPr="0083394A">
        <w:rPr>
          <w:rFonts w:cs="Arial"/>
          <w:i w:val="0"/>
          <w:iCs/>
          <w:lang w:val="en-GB"/>
        </w:rPr>
        <w:t>O</w:t>
      </w:r>
      <w:r w:rsidR="006A0F8C" w:rsidRPr="0083394A">
        <w:rPr>
          <w:rFonts w:cs="Arial"/>
          <w:i w:val="0"/>
          <w:iCs/>
          <w:vertAlign w:val="subscript"/>
          <w:lang w:val="en-GB"/>
        </w:rPr>
        <w:t>2</w:t>
      </w:r>
      <w:r w:rsidR="006A0F8C" w:rsidRPr="0083394A">
        <w:rPr>
          <w:rFonts w:cs="Arial"/>
          <w:i w:val="0"/>
          <w:iCs/>
          <w:lang w:val="en-GB"/>
        </w:rPr>
        <w:t xml:space="preserve">=0 </w:t>
      </w:r>
      <w:proofErr w:type="spellStart"/>
      <w:r w:rsidR="006A0F8C">
        <w:rPr>
          <w:rFonts w:cs="Arial"/>
          <w:i w:val="0"/>
          <w:iCs/>
          <w:lang w:val="en-GB"/>
        </w:rPr>
        <w:t>k</w:t>
      </w:r>
      <w:r w:rsidR="006A0F8C" w:rsidRPr="0083394A">
        <w:rPr>
          <w:rFonts w:cs="Arial"/>
          <w:i w:val="0"/>
          <w:iCs/>
          <w:lang w:val="en-GB"/>
        </w:rPr>
        <w:t>Pa</w:t>
      </w:r>
      <w:proofErr w:type="spellEnd"/>
      <w:r w:rsidR="006A0F8C" w:rsidRPr="0083394A">
        <w:rPr>
          <w:rFonts w:cs="Arial"/>
          <w:i w:val="0"/>
          <w:iCs/>
          <w:lang w:val="en-GB"/>
        </w:rPr>
        <w:t>, N</w:t>
      </w:r>
      <w:r w:rsidR="006A0F8C" w:rsidRPr="0083394A">
        <w:rPr>
          <w:rFonts w:cs="Arial"/>
          <w:i w:val="0"/>
          <w:iCs/>
          <w:vertAlign w:val="subscript"/>
          <w:lang w:val="en-GB"/>
        </w:rPr>
        <w:t>2</w:t>
      </w:r>
      <w:r w:rsidR="006A0F8C" w:rsidRPr="0083394A">
        <w:rPr>
          <w:rFonts w:cs="Arial"/>
          <w:i w:val="0"/>
          <w:iCs/>
          <w:lang w:val="en-GB"/>
        </w:rPr>
        <w:t>=95</w:t>
      </w:r>
      <w:r w:rsidR="006A0F8C">
        <w:rPr>
          <w:rFonts w:cs="Arial"/>
          <w:i w:val="0"/>
          <w:iCs/>
          <w:lang w:val="en-GB"/>
        </w:rPr>
        <w:t>.0</w:t>
      </w:r>
      <w:r w:rsidR="006A0F8C" w:rsidRPr="0083394A">
        <w:rPr>
          <w:rFonts w:cs="Arial"/>
          <w:i w:val="0"/>
          <w:iCs/>
          <w:lang w:val="en-GB"/>
        </w:rPr>
        <w:t xml:space="preserve">0 </w:t>
      </w:r>
      <w:proofErr w:type="spellStart"/>
      <w:r w:rsidR="006A0F8C">
        <w:rPr>
          <w:rFonts w:cs="Arial"/>
          <w:i w:val="0"/>
          <w:iCs/>
          <w:lang w:val="en-GB"/>
        </w:rPr>
        <w:t>k</w:t>
      </w:r>
      <w:r w:rsidR="006A0F8C" w:rsidRPr="0083394A">
        <w:rPr>
          <w:rFonts w:cs="Arial"/>
          <w:i w:val="0"/>
          <w:iCs/>
          <w:lang w:val="en-GB"/>
        </w:rPr>
        <w:t>Pa</w:t>
      </w:r>
      <w:proofErr w:type="spellEnd"/>
      <w:r w:rsidR="006A0F8C">
        <w:rPr>
          <w:rFonts w:cs="Arial"/>
          <w:i w:val="0"/>
          <w:iCs/>
          <w:lang w:val="en-GB"/>
        </w:rPr>
        <w:t>, CO</w:t>
      </w:r>
      <w:r w:rsidR="006A0F8C" w:rsidRPr="003229AA">
        <w:rPr>
          <w:rFonts w:cs="Arial"/>
          <w:i w:val="0"/>
          <w:iCs/>
          <w:vertAlign w:val="subscript"/>
          <w:lang w:val="en-GB"/>
        </w:rPr>
        <w:t>2</w:t>
      </w:r>
      <w:r w:rsidR="006A0F8C">
        <w:rPr>
          <w:rFonts w:cs="Arial"/>
          <w:i w:val="0"/>
          <w:iCs/>
          <w:lang w:val="en-GB"/>
        </w:rPr>
        <w:t xml:space="preserve">=0 </w:t>
      </w:r>
      <w:proofErr w:type="spellStart"/>
      <w:r w:rsidR="006A0F8C">
        <w:rPr>
          <w:rFonts w:cs="Arial"/>
          <w:i w:val="0"/>
          <w:iCs/>
          <w:lang w:val="en-GB"/>
        </w:rPr>
        <w:t>kPa</w:t>
      </w:r>
      <w:proofErr w:type="spellEnd"/>
      <w:r w:rsidR="006A0F8C">
        <w:rPr>
          <w:rFonts w:cs="Arial"/>
          <w:i w:val="0"/>
          <w:iCs/>
          <w:lang w:val="en-GB"/>
        </w:rPr>
        <w:t xml:space="preserve">; b. sealed DSCS in air; </w:t>
      </w:r>
      <w:r w:rsidR="006A0F8C" w:rsidRPr="0083394A">
        <w:rPr>
          <w:rFonts w:cs="Arial"/>
          <w:i w:val="0"/>
          <w:iCs/>
          <w:lang w:val="en-GB"/>
        </w:rPr>
        <w:t>O</w:t>
      </w:r>
      <w:r w:rsidR="006A0F8C" w:rsidRPr="0083394A">
        <w:rPr>
          <w:rFonts w:cs="Arial"/>
          <w:i w:val="0"/>
          <w:iCs/>
          <w:vertAlign w:val="subscript"/>
          <w:lang w:val="en-GB"/>
        </w:rPr>
        <w:t>2</w:t>
      </w:r>
      <w:r w:rsidR="006A0F8C" w:rsidRPr="0083394A">
        <w:rPr>
          <w:rFonts w:cs="Arial"/>
          <w:i w:val="0"/>
          <w:iCs/>
          <w:lang w:val="en-GB"/>
        </w:rPr>
        <w:t>=19</w:t>
      </w:r>
      <w:r w:rsidR="006A0F8C">
        <w:rPr>
          <w:rFonts w:cs="Arial"/>
          <w:i w:val="0"/>
          <w:iCs/>
          <w:lang w:val="en-GB"/>
        </w:rPr>
        <w:t>.7</w:t>
      </w:r>
      <w:r w:rsidR="006A0F8C" w:rsidRPr="0083394A">
        <w:rPr>
          <w:rFonts w:cs="Arial"/>
          <w:i w:val="0"/>
          <w:iCs/>
          <w:lang w:val="en-GB"/>
        </w:rPr>
        <w:t xml:space="preserve">6 </w:t>
      </w:r>
      <w:proofErr w:type="spellStart"/>
      <w:r w:rsidR="006A0F8C">
        <w:rPr>
          <w:rFonts w:cs="Arial"/>
          <w:i w:val="0"/>
          <w:iCs/>
          <w:lang w:val="en-GB"/>
        </w:rPr>
        <w:t>k</w:t>
      </w:r>
      <w:r w:rsidR="006A0F8C" w:rsidRPr="0083394A">
        <w:rPr>
          <w:rFonts w:cs="Arial"/>
          <w:i w:val="0"/>
          <w:iCs/>
          <w:lang w:val="en-GB"/>
        </w:rPr>
        <w:t>Pa</w:t>
      </w:r>
      <w:proofErr w:type="spellEnd"/>
      <w:r w:rsidR="006A0F8C" w:rsidRPr="0083394A">
        <w:rPr>
          <w:rFonts w:cs="Arial"/>
          <w:i w:val="0"/>
          <w:iCs/>
          <w:lang w:val="en-GB"/>
        </w:rPr>
        <w:t>, N</w:t>
      </w:r>
      <w:r w:rsidR="006A0F8C" w:rsidRPr="0083394A">
        <w:rPr>
          <w:rFonts w:cs="Arial"/>
          <w:i w:val="0"/>
          <w:iCs/>
          <w:vertAlign w:val="subscript"/>
          <w:lang w:val="en-GB"/>
        </w:rPr>
        <w:t>2</w:t>
      </w:r>
      <w:r w:rsidR="006A0F8C" w:rsidRPr="0083394A">
        <w:rPr>
          <w:rFonts w:cs="Arial"/>
          <w:i w:val="0"/>
          <w:iCs/>
          <w:lang w:val="en-GB"/>
        </w:rPr>
        <w:t>=74</w:t>
      </w:r>
      <w:r w:rsidR="006A0F8C">
        <w:rPr>
          <w:rFonts w:cs="Arial"/>
          <w:i w:val="0"/>
          <w:iCs/>
          <w:lang w:val="en-GB"/>
        </w:rPr>
        <w:t>.</w:t>
      </w:r>
      <w:r w:rsidR="006A0F8C" w:rsidRPr="0083394A">
        <w:rPr>
          <w:rFonts w:cs="Arial"/>
          <w:i w:val="0"/>
          <w:iCs/>
          <w:lang w:val="en-GB"/>
        </w:rPr>
        <w:t xml:space="preserve">86 </w:t>
      </w:r>
      <w:proofErr w:type="spellStart"/>
      <w:r w:rsidR="006A0F8C">
        <w:rPr>
          <w:rFonts w:cs="Arial"/>
          <w:i w:val="0"/>
          <w:iCs/>
          <w:lang w:val="en-GB"/>
        </w:rPr>
        <w:t>k</w:t>
      </w:r>
      <w:r w:rsidR="006A0F8C" w:rsidRPr="0083394A">
        <w:rPr>
          <w:rFonts w:cs="Arial"/>
          <w:i w:val="0"/>
          <w:iCs/>
          <w:lang w:val="en-GB"/>
        </w:rPr>
        <w:t>Pa</w:t>
      </w:r>
      <w:proofErr w:type="spellEnd"/>
      <w:r w:rsidR="006A0F8C">
        <w:rPr>
          <w:rFonts w:cs="Arial"/>
          <w:i w:val="0"/>
          <w:iCs/>
          <w:lang w:val="en-GB"/>
        </w:rPr>
        <w:t>, CO</w:t>
      </w:r>
      <w:r w:rsidR="006A0F8C" w:rsidRPr="00027212">
        <w:rPr>
          <w:rFonts w:cs="Arial"/>
          <w:i w:val="0"/>
          <w:iCs/>
          <w:vertAlign w:val="subscript"/>
          <w:lang w:val="en-GB"/>
        </w:rPr>
        <w:t>2</w:t>
      </w:r>
      <w:r w:rsidR="006A0F8C">
        <w:rPr>
          <w:rFonts w:cs="Arial"/>
          <w:i w:val="0"/>
          <w:iCs/>
          <w:lang w:val="en-GB"/>
        </w:rPr>
        <w:t xml:space="preserve">=0.028 </w:t>
      </w:r>
      <w:proofErr w:type="spellStart"/>
      <w:r w:rsidR="006A0F8C">
        <w:rPr>
          <w:rFonts w:cs="Arial"/>
          <w:i w:val="0"/>
          <w:iCs/>
          <w:lang w:val="en-GB"/>
        </w:rPr>
        <w:t>kPa</w:t>
      </w:r>
      <w:proofErr w:type="spellEnd"/>
      <w:r w:rsidR="006A0F8C">
        <w:rPr>
          <w:rFonts w:cs="Arial"/>
          <w:i w:val="0"/>
          <w:iCs/>
          <w:lang w:val="en-GB"/>
        </w:rPr>
        <w:t>. The results obtained with MA separation were compared with those in standard conditions (</w:t>
      </w:r>
      <w:r w:rsidR="006A0F8C" w:rsidRPr="0083394A">
        <w:rPr>
          <w:rFonts w:cs="Arial"/>
          <w:i w:val="0"/>
          <w:iCs/>
          <w:lang w:val="en-GB"/>
        </w:rPr>
        <w:t>c.</w:t>
      </w:r>
      <w:r w:rsidR="006A0F8C">
        <w:rPr>
          <w:rFonts w:cs="Arial"/>
          <w:i w:val="0"/>
          <w:iCs/>
          <w:lang w:val="en-GB"/>
        </w:rPr>
        <w:t xml:space="preserve"> unsealed DSCS in air; </w:t>
      </w:r>
      <w:r w:rsidR="006A0F8C" w:rsidRPr="0083394A">
        <w:rPr>
          <w:rFonts w:cs="Arial"/>
          <w:i w:val="0"/>
          <w:iCs/>
          <w:lang w:val="en-GB"/>
        </w:rPr>
        <w:t>O</w:t>
      </w:r>
      <w:r w:rsidR="006A0F8C" w:rsidRPr="0083394A">
        <w:rPr>
          <w:rFonts w:cs="Arial"/>
          <w:i w:val="0"/>
          <w:iCs/>
          <w:vertAlign w:val="subscript"/>
          <w:lang w:val="en-GB"/>
        </w:rPr>
        <w:t>2</w:t>
      </w:r>
      <w:r w:rsidR="006A0F8C" w:rsidRPr="0083394A">
        <w:rPr>
          <w:rFonts w:cs="Arial"/>
          <w:i w:val="0"/>
          <w:iCs/>
          <w:lang w:val="en-GB"/>
        </w:rPr>
        <w:t>=19</w:t>
      </w:r>
      <w:r w:rsidR="006A0F8C">
        <w:rPr>
          <w:rFonts w:cs="Arial"/>
          <w:i w:val="0"/>
          <w:iCs/>
          <w:lang w:val="en-GB"/>
        </w:rPr>
        <w:t>.7</w:t>
      </w:r>
      <w:r w:rsidR="006A0F8C" w:rsidRPr="0083394A">
        <w:rPr>
          <w:rFonts w:cs="Arial"/>
          <w:i w:val="0"/>
          <w:iCs/>
          <w:lang w:val="en-GB"/>
        </w:rPr>
        <w:t xml:space="preserve">6 </w:t>
      </w:r>
      <w:proofErr w:type="spellStart"/>
      <w:r w:rsidR="006A0F8C">
        <w:rPr>
          <w:rFonts w:cs="Arial"/>
          <w:i w:val="0"/>
          <w:iCs/>
          <w:lang w:val="en-GB"/>
        </w:rPr>
        <w:t>k</w:t>
      </w:r>
      <w:r w:rsidR="006A0F8C" w:rsidRPr="0083394A">
        <w:rPr>
          <w:rFonts w:cs="Arial"/>
          <w:i w:val="0"/>
          <w:iCs/>
          <w:lang w:val="en-GB"/>
        </w:rPr>
        <w:t>Pa</w:t>
      </w:r>
      <w:proofErr w:type="spellEnd"/>
      <w:r w:rsidR="006A0F8C" w:rsidRPr="0083394A">
        <w:rPr>
          <w:rFonts w:cs="Arial"/>
          <w:i w:val="0"/>
          <w:iCs/>
          <w:lang w:val="en-GB"/>
        </w:rPr>
        <w:t>, N</w:t>
      </w:r>
      <w:r w:rsidR="006A0F8C" w:rsidRPr="0083394A">
        <w:rPr>
          <w:rFonts w:cs="Arial"/>
          <w:i w:val="0"/>
          <w:iCs/>
          <w:vertAlign w:val="subscript"/>
          <w:lang w:val="en-GB"/>
        </w:rPr>
        <w:t>2</w:t>
      </w:r>
      <w:r w:rsidR="006A0F8C" w:rsidRPr="0083394A">
        <w:rPr>
          <w:rFonts w:cs="Arial"/>
          <w:i w:val="0"/>
          <w:iCs/>
          <w:lang w:val="en-GB"/>
        </w:rPr>
        <w:t>=74</w:t>
      </w:r>
      <w:r w:rsidR="006A0F8C">
        <w:rPr>
          <w:rFonts w:cs="Arial"/>
          <w:i w:val="0"/>
          <w:iCs/>
          <w:lang w:val="en-GB"/>
        </w:rPr>
        <w:t>.</w:t>
      </w:r>
      <w:r w:rsidR="006A0F8C" w:rsidRPr="0083394A">
        <w:rPr>
          <w:rFonts w:cs="Arial"/>
          <w:i w:val="0"/>
          <w:iCs/>
          <w:lang w:val="en-GB"/>
        </w:rPr>
        <w:t xml:space="preserve">86 </w:t>
      </w:r>
      <w:proofErr w:type="spellStart"/>
      <w:r w:rsidR="006A0F8C">
        <w:rPr>
          <w:rFonts w:cs="Arial"/>
          <w:i w:val="0"/>
          <w:iCs/>
          <w:lang w:val="en-GB"/>
        </w:rPr>
        <w:t>k</w:t>
      </w:r>
      <w:r w:rsidR="006A0F8C" w:rsidRPr="0083394A">
        <w:rPr>
          <w:rFonts w:cs="Arial"/>
          <w:i w:val="0"/>
          <w:iCs/>
          <w:lang w:val="en-GB"/>
        </w:rPr>
        <w:t>Pa</w:t>
      </w:r>
      <w:proofErr w:type="spellEnd"/>
      <w:r w:rsidR="006A0F8C">
        <w:rPr>
          <w:rFonts w:cs="Arial"/>
          <w:i w:val="0"/>
          <w:iCs/>
          <w:lang w:val="en-GB"/>
        </w:rPr>
        <w:t>, CO</w:t>
      </w:r>
      <w:r w:rsidR="006A0F8C" w:rsidRPr="00E44297">
        <w:rPr>
          <w:rFonts w:cs="Arial"/>
          <w:i w:val="0"/>
          <w:iCs/>
          <w:vertAlign w:val="subscript"/>
          <w:lang w:val="en-GB"/>
        </w:rPr>
        <w:t>2</w:t>
      </w:r>
      <w:r w:rsidR="006A0F8C">
        <w:rPr>
          <w:rFonts w:cs="Arial"/>
          <w:i w:val="0"/>
          <w:iCs/>
          <w:lang w:val="en-GB"/>
        </w:rPr>
        <w:t xml:space="preserve">= 0.028 </w:t>
      </w:r>
      <w:proofErr w:type="spellStart"/>
      <w:r w:rsidR="006A0F8C">
        <w:rPr>
          <w:rFonts w:cs="Arial"/>
          <w:i w:val="0"/>
          <w:iCs/>
          <w:lang w:val="en-GB"/>
        </w:rPr>
        <w:t>kPa</w:t>
      </w:r>
      <w:proofErr w:type="spellEnd"/>
      <w:r w:rsidR="006A0F8C">
        <w:rPr>
          <w:rFonts w:cs="Arial"/>
          <w:i w:val="0"/>
          <w:iCs/>
          <w:lang w:val="en-GB"/>
        </w:rPr>
        <w:t>).</w:t>
      </w:r>
      <w:r w:rsidR="00E44297">
        <w:rPr>
          <w:rFonts w:cs="Arial"/>
          <w:i w:val="0"/>
          <w:iCs/>
          <w:lang w:val="en-GB"/>
        </w:rPr>
        <w:t xml:space="preserve"> </w:t>
      </w:r>
      <w:r w:rsidR="00831E68">
        <w:rPr>
          <w:rFonts w:cs="Arial"/>
          <w:i w:val="0"/>
          <w:iCs/>
          <w:lang w:val="en-GB"/>
        </w:rPr>
        <w:t>The comparison</w:t>
      </w:r>
      <w:r w:rsidR="00831E68" w:rsidRPr="00831E68">
        <w:rPr>
          <w:rFonts w:cs="Arial"/>
          <w:i w:val="0"/>
          <w:iCs/>
          <w:lang w:val="en-GB"/>
        </w:rPr>
        <w:t xml:space="preserve"> </w:t>
      </w:r>
      <w:r w:rsidR="00EF6D5C">
        <w:rPr>
          <w:rFonts w:cs="Arial"/>
          <w:i w:val="0"/>
          <w:iCs/>
          <w:lang w:val="en-GB"/>
        </w:rPr>
        <w:t xml:space="preserve">of </w:t>
      </w:r>
      <w:r w:rsidR="00E75647">
        <w:rPr>
          <w:rFonts w:cs="Arial"/>
          <w:i w:val="0"/>
          <w:iCs/>
          <w:lang w:val="en-GB"/>
        </w:rPr>
        <w:t xml:space="preserve">EVOO </w:t>
      </w:r>
      <w:r w:rsidR="00EF6D5C">
        <w:rPr>
          <w:rFonts w:cs="Arial"/>
          <w:i w:val="0"/>
          <w:iCs/>
          <w:lang w:val="en-GB"/>
        </w:rPr>
        <w:t xml:space="preserve">by </w:t>
      </w:r>
      <w:r w:rsidR="00831E68" w:rsidRPr="00831E68">
        <w:rPr>
          <w:rFonts w:cs="Arial"/>
          <w:i w:val="0"/>
          <w:iCs/>
          <w:lang w:val="en-GB"/>
        </w:rPr>
        <w:t>treatments have been calculated and compared as relative variation</w:t>
      </w:r>
      <w:r w:rsidR="00831E68">
        <w:rPr>
          <w:rFonts w:cs="Arial"/>
          <w:i w:val="0"/>
          <w:iCs/>
          <w:lang w:val="en-GB"/>
        </w:rPr>
        <w:t xml:space="preserve"> </w:t>
      </w:r>
      <w:r w:rsidR="00831E68" w:rsidRPr="00831E68">
        <w:rPr>
          <w:rFonts w:cs="Arial"/>
          <w:i w:val="0"/>
          <w:iCs/>
          <w:lang w:val="en-GB"/>
        </w:rPr>
        <w:t>percentage (</w:t>
      </w:r>
      <w:proofErr w:type="spellStart"/>
      <w:r w:rsidR="00831E68" w:rsidRPr="00831E68">
        <w:rPr>
          <w:rFonts w:cs="Arial"/>
          <w:i w:val="0"/>
          <w:iCs/>
          <w:lang w:val="en-GB"/>
        </w:rPr>
        <w:t>RelVar</w:t>
      </w:r>
      <w:proofErr w:type="spellEnd"/>
      <w:r w:rsidR="00831E68" w:rsidRPr="00831E68">
        <w:rPr>
          <w:rFonts w:cs="Arial"/>
          <w:i w:val="0"/>
          <w:iCs/>
          <w:lang w:val="en-GB"/>
        </w:rPr>
        <w:t>%) for each quality parameters with respect</w:t>
      </w:r>
      <w:r w:rsidR="00831E68">
        <w:rPr>
          <w:rFonts w:cs="Arial"/>
          <w:i w:val="0"/>
          <w:iCs/>
          <w:lang w:val="en-GB"/>
        </w:rPr>
        <w:t xml:space="preserve"> </w:t>
      </w:r>
      <w:r w:rsidR="00831E68" w:rsidRPr="00831E68">
        <w:rPr>
          <w:rFonts w:cs="Arial"/>
          <w:i w:val="0"/>
          <w:iCs/>
          <w:lang w:val="en-GB"/>
        </w:rPr>
        <w:t xml:space="preserve">to </w:t>
      </w:r>
      <w:r w:rsidR="00831E68">
        <w:rPr>
          <w:rFonts w:cs="Arial"/>
          <w:i w:val="0"/>
          <w:iCs/>
          <w:lang w:val="en-GB"/>
        </w:rPr>
        <w:t>the standard condition</w:t>
      </w:r>
      <w:r w:rsidR="00EF6D5C">
        <w:rPr>
          <w:rFonts w:cs="Arial"/>
          <w:i w:val="0"/>
          <w:iCs/>
          <w:lang w:val="en-GB"/>
        </w:rPr>
        <w:t>,</w:t>
      </w:r>
      <w:r w:rsidR="00831E68">
        <w:rPr>
          <w:rFonts w:cs="Arial"/>
          <w:i w:val="0"/>
          <w:iCs/>
          <w:lang w:val="en-GB"/>
        </w:rPr>
        <w:t xml:space="preserve"> </w:t>
      </w:r>
      <w:r w:rsidR="00EF6D5C">
        <w:rPr>
          <w:rFonts w:cs="Arial"/>
          <w:i w:val="0"/>
          <w:iCs/>
          <w:lang w:val="en-GB"/>
        </w:rPr>
        <w:t>making</w:t>
      </w:r>
      <w:r w:rsidR="00831E68" w:rsidRPr="00831E68">
        <w:rPr>
          <w:rFonts w:cs="Arial"/>
          <w:i w:val="0"/>
          <w:iCs/>
          <w:lang w:val="en-GB"/>
        </w:rPr>
        <w:t xml:space="preserve"> in this way the </w:t>
      </w:r>
      <w:r w:rsidR="00831E68">
        <w:rPr>
          <w:rFonts w:cs="Arial"/>
          <w:i w:val="0"/>
          <w:iCs/>
          <w:lang w:val="en-GB"/>
        </w:rPr>
        <w:t>treatments</w:t>
      </w:r>
      <w:r w:rsidR="00831E68" w:rsidRPr="00831E68">
        <w:rPr>
          <w:rFonts w:cs="Arial"/>
          <w:i w:val="0"/>
          <w:iCs/>
          <w:lang w:val="en-GB"/>
        </w:rPr>
        <w:t xml:space="preserve"> comparable with respect to each</w:t>
      </w:r>
      <w:r w:rsidR="00831E68">
        <w:rPr>
          <w:rFonts w:cs="Arial"/>
          <w:i w:val="0"/>
          <w:iCs/>
          <w:lang w:val="en-GB"/>
        </w:rPr>
        <w:t xml:space="preserve"> </w:t>
      </w:r>
      <w:r w:rsidR="00831E68" w:rsidRPr="00831E68">
        <w:rPr>
          <w:rFonts w:cs="Arial"/>
          <w:i w:val="0"/>
          <w:iCs/>
          <w:lang w:val="en-GB"/>
        </w:rPr>
        <w:t>parameter</w:t>
      </w:r>
      <w:r w:rsidR="00831E68">
        <w:rPr>
          <w:rFonts w:cs="Arial"/>
          <w:i w:val="0"/>
          <w:iCs/>
          <w:lang w:val="en-GB"/>
        </w:rPr>
        <w:t xml:space="preserve">. </w:t>
      </w:r>
      <w:r w:rsidR="00E37DC4">
        <w:rPr>
          <w:rFonts w:cs="Arial"/>
          <w:i w:val="0"/>
          <w:iCs/>
          <w:lang w:val="en-GB"/>
        </w:rPr>
        <w:t xml:space="preserve">The results </w:t>
      </w:r>
      <w:r w:rsidR="00D47EFD">
        <w:rPr>
          <w:rFonts w:cs="Arial"/>
          <w:i w:val="0"/>
          <w:iCs/>
          <w:lang w:val="en-GB"/>
        </w:rPr>
        <w:t>unravelled</w:t>
      </w:r>
      <w:r w:rsidR="00E37DC4">
        <w:rPr>
          <w:rFonts w:cs="Arial"/>
          <w:i w:val="0"/>
          <w:iCs/>
          <w:lang w:val="en-GB"/>
        </w:rPr>
        <w:t xml:space="preserve"> as there has been a prominent improvement of the oxidative state compared with control. The highest ranked treatment</w:t>
      </w:r>
      <w:r w:rsidR="0012627E">
        <w:rPr>
          <w:rFonts w:cs="Arial"/>
          <w:i w:val="0"/>
          <w:iCs/>
          <w:lang w:val="en-GB"/>
        </w:rPr>
        <w:t xml:space="preserve"> </w:t>
      </w:r>
      <w:r w:rsidR="00E37DC4">
        <w:rPr>
          <w:rFonts w:cs="Arial"/>
          <w:i w:val="0"/>
          <w:iCs/>
          <w:lang w:val="en-GB"/>
        </w:rPr>
        <w:t xml:space="preserve">was </w:t>
      </w:r>
      <w:r w:rsidR="0012627E">
        <w:rPr>
          <w:rFonts w:cs="Arial"/>
          <w:i w:val="0"/>
          <w:iCs/>
          <w:lang w:val="en-GB"/>
        </w:rPr>
        <w:t>related to the sealed DSCS</w:t>
      </w:r>
      <w:r w:rsidR="00E37DC4">
        <w:rPr>
          <w:rFonts w:cs="Arial"/>
          <w:i w:val="0"/>
          <w:iCs/>
          <w:lang w:val="en-GB"/>
        </w:rPr>
        <w:t>, corresponding to lowe</w:t>
      </w:r>
      <w:r w:rsidR="0012627E">
        <w:rPr>
          <w:rFonts w:cs="Arial"/>
          <w:i w:val="0"/>
          <w:iCs/>
          <w:lang w:val="en-GB"/>
        </w:rPr>
        <w:t>st</w:t>
      </w:r>
      <w:r w:rsidR="00E37DC4">
        <w:rPr>
          <w:rFonts w:cs="Arial"/>
          <w:i w:val="0"/>
          <w:iCs/>
          <w:lang w:val="en-GB"/>
        </w:rPr>
        <w:t xml:space="preserve"> number of peroxide</w:t>
      </w:r>
      <w:r w:rsidR="0024120F">
        <w:rPr>
          <w:rFonts w:cs="Arial"/>
          <w:i w:val="0"/>
          <w:iCs/>
          <w:lang w:val="en-GB"/>
        </w:rPr>
        <w:t xml:space="preserve"> (4</w:t>
      </w:r>
      <w:r w:rsidR="00197B1C">
        <w:rPr>
          <w:rFonts w:cs="Arial"/>
          <w:i w:val="0"/>
          <w:iCs/>
          <w:lang w:val="en-GB"/>
        </w:rPr>
        <w:t>.</w:t>
      </w:r>
      <w:r w:rsidR="0024120F">
        <w:rPr>
          <w:rFonts w:cs="Arial"/>
          <w:i w:val="0"/>
          <w:iCs/>
          <w:lang w:val="en-GB"/>
        </w:rPr>
        <w:t xml:space="preserve">67 </w:t>
      </w:r>
      <w:proofErr w:type="spellStart"/>
      <w:r w:rsidR="0024120F">
        <w:rPr>
          <w:rFonts w:cs="Arial"/>
          <w:i w:val="0"/>
          <w:iCs/>
          <w:lang w:val="en-GB"/>
        </w:rPr>
        <w:t>mEq</w:t>
      </w:r>
      <w:proofErr w:type="spellEnd"/>
      <w:r w:rsidR="0024120F">
        <w:rPr>
          <w:rFonts w:cs="Arial"/>
          <w:i w:val="0"/>
          <w:iCs/>
          <w:lang w:val="en-GB"/>
        </w:rPr>
        <w:t xml:space="preserve"> O</w:t>
      </w:r>
      <w:r w:rsidR="0024120F" w:rsidRPr="006A0F8C">
        <w:rPr>
          <w:rFonts w:cs="Arial"/>
          <w:i w:val="0"/>
          <w:iCs/>
          <w:vertAlign w:val="subscript"/>
          <w:lang w:val="en-GB"/>
        </w:rPr>
        <w:t>2</w:t>
      </w:r>
      <w:r w:rsidR="0024120F">
        <w:rPr>
          <w:rFonts w:cs="Arial"/>
          <w:i w:val="0"/>
          <w:iCs/>
          <w:lang w:val="en-GB"/>
        </w:rPr>
        <w:t>/kg)</w:t>
      </w:r>
      <w:r w:rsidR="00E37DC4">
        <w:rPr>
          <w:rFonts w:cs="Arial"/>
          <w:i w:val="0"/>
          <w:iCs/>
          <w:lang w:val="en-GB"/>
        </w:rPr>
        <w:t>, acidity levels</w:t>
      </w:r>
      <w:r w:rsidR="0024120F">
        <w:rPr>
          <w:rFonts w:cs="Arial"/>
          <w:i w:val="0"/>
          <w:iCs/>
          <w:lang w:val="en-GB"/>
        </w:rPr>
        <w:t xml:space="preserve"> (0.19%)</w:t>
      </w:r>
      <w:r w:rsidR="00E37DC4">
        <w:rPr>
          <w:rFonts w:cs="Arial"/>
          <w:i w:val="0"/>
          <w:iCs/>
          <w:lang w:val="en-GB"/>
        </w:rPr>
        <w:t>, and conjugated dienes</w:t>
      </w:r>
      <w:r w:rsidR="0024120F">
        <w:rPr>
          <w:rFonts w:cs="Arial"/>
          <w:i w:val="0"/>
          <w:iCs/>
          <w:lang w:val="en-GB"/>
        </w:rPr>
        <w:t xml:space="preserve"> (</w:t>
      </w:r>
      <w:r w:rsidR="00E44297">
        <w:rPr>
          <w:rFonts w:cs="Arial"/>
          <w:i w:val="0"/>
          <w:iCs/>
          <w:lang w:val="en-GB"/>
        </w:rPr>
        <w:t>A</w:t>
      </w:r>
      <w:r w:rsidR="00E44297" w:rsidRPr="00A95230">
        <w:rPr>
          <w:rFonts w:cs="Arial"/>
          <w:i w:val="0"/>
          <w:iCs/>
          <w:vertAlign w:val="subscript"/>
          <w:lang w:val="en-GB"/>
        </w:rPr>
        <w:t>232</w:t>
      </w:r>
      <w:r w:rsidR="00E44297">
        <w:rPr>
          <w:rFonts w:cs="Arial"/>
          <w:i w:val="0"/>
          <w:iCs/>
          <w:lang w:val="en-GB"/>
        </w:rPr>
        <w:t>=</w:t>
      </w:r>
      <w:r w:rsidR="0024120F">
        <w:rPr>
          <w:rFonts w:cs="Arial"/>
          <w:i w:val="0"/>
          <w:iCs/>
          <w:lang w:val="en-GB"/>
        </w:rPr>
        <w:t>1</w:t>
      </w:r>
      <w:r w:rsidR="00E44297">
        <w:rPr>
          <w:rFonts w:cs="Arial"/>
          <w:i w:val="0"/>
          <w:iCs/>
          <w:lang w:val="en-GB"/>
        </w:rPr>
        <w:t>.</w:t>
      </w:r>
      <w:r w:rsidR="0024120F">
        <w:rPr>
          <w:rFonts w:cs="Arial"/>
          <w:i w:val="0"/>
          <w:iCs/>
          <w:lang w:val="en-GB"/>
        </w:rPr>
        <w:t>19)</w:t>
      </w:r>
      <w:r w:rsidR="00E37DC4">
        <w:rPr>
          <w:rFonts w:cs="Arial"/>
          <w:i w:val="0"/>
          <w:iCs/>
          <w:lang w:val="en-GB"/>
        </w:rPr>
        <w:t xml:space="preserve"> and </w:t>
      </w:r>
      <w:proofErr w:type="spellStart"/>
      <w:r w:rsidR="00E37DC4">
        <w:rPr>
          <w:rFonts w:cs="Arial"/>
          <w:i w:val="0"/>
          <w:iCs/>
          <w:lang w:val="en-GB"/>
        </w:rPr>
        <w:t>trienes</w:t>
      </w:r>
      <w:proofErr w:type="spellEnd"/>
      <w:r w:rsidR="00E44297">
        <w:rPr>
          <w:rFonts w:cs="Arial"/>
          <w:i w:val="0"/>
          <w:iCs/>
          <w:lang w:val="en-GB"/>
        </w:rPr>
        <w:t xml:space="preserve"> </w:t>
      </w:r>
      <w:r w:rsidR="0024120F">
        <w:rPr>
          <w:rFonts w:cs="Arial"/>
          <w:i w:val="0"/>
          <w:iCs/>
          <w:lang w:val="en-GB"/>
        </w:rPr>
        <w:t>(</w:t>
      </w:r>
      <w:r w:rsidR="00E44297">
        <w:rPr>
          <w:rFonts w:cs="Arial"/>
          <w:i w:val="0"/>
          <w:iCs/>
          <w:lang w:val="en-GB"/>
        </w:rPr>
        <w:t>A</w:t>
      </w:r>
      <w:r w:rsidR="00E44297" w:rsidRPr="00A95230">
        <w:rPr>
          <w:rFonts w:cs="Arial"/>
          <w:i w:val="0"/>
          <w:iCs/>
          <w:vertAlign w:val="subscript"/>
          <w:lang w:val="en-GB"/>
        </w:rPr>
        <w:t>270</w:t>
      </w:r>
      <w:r w:rsidR="00E44297">
        <w:rPr>
          <w:rFonts w:cs="Arial"/>
          <w:i w:val="0"/>
          <w:iCs/>
          <w:lang w:val="en-GB"/>
        </w:rPr>
        <w:t>=</w:t>
      </w:r>
      <w:r w:rsidR="0024120F">
        <w:rPr>
          <w:rFonts w:cs="Arial"/>
          <w:i w:val="0"/>
          <w:iCs/>
          <w:lang w:val="en-GB"/>
        </w:rPr>
        <w:t>0.08)</w:t>
      </w:r>
      <w:r w:rsidR="00E37DC4">
        <w:rPr>
          <w:rFonts w:cs="Arial"/>
          <w:i w:val="0"/>
          <w:iCs/>
          <w:lang w:val="en-GB"/>
        </w:rPr>
        <w:t xml:space="preserve">. </w:t>
      </w:r>
      <w:r w:rsidR="0012627E">
        <w:rPr>
          <w:rFonts w:cs="Arial"/>
          <w:i w:val="0"/>
          <w:iCs/>
          <w:lang w:val="en-GB"/>
        </w:rPr>
        <w:t>The c</w:t>
      </w:r>
      <w:r w:rsidR="00E37DC4">
        <w:rPr>
          <w:rFonts w:cs="Arial"/>
          <w:i w:val="0"/>
          <w:iCs/>
          <w:lang w:val="en-GB"/>
        </w:rPr>
        <w:t xml:space="preserve">ontrol treatment was </w:t>
      </w:r>
      <w:r w:rsidR="00D47EFD">
        <w:rPr>
          <w:rFonts w:cs="Arial"/>
          <w:i w:val="0"/>
          <w:iCs/>
          <w:lang w:val="en-GB"/>
        </w:rPr>
        <w:t xml:space="preserve">characterized by </w:t>
      </w:r>
      <w:r w:rsidR="0012627E">
        <w:rPr>
          <w:rFonts w:cs="Arial"/>
          <w:i w:val="0"/>
          <w:iCs/>
          <w:lang w:val="en-GB"/>
        </w:rPr>
        <w:t xml:space="preserve">a </w:t>
      </w:r>
      <w:r w:rsidR="00D47EFD">
        <w:rPr>
          <w:rFonts w:cs="Arial"/>
          <w:i w:val="0"/>
          <w:iCs/>
          <w:lang w:val="en-GB"/>
        </w:rPr>
        <w:t>low</w:t>
      </w:r>
      <w:r w:rsidR="0012627E">
        <w:rPr>
          <w:rFonts w:cs="Arial"/>
          <w:i w:val="0"/>
          <w:iCs/>
          <w:lang w:val="en-GB"/>
        </w:rPr>
        <w:t>er</w:t>
      </w:r>
      <w:r w:rsidR="00D47EFD">
        <w:rPr>
          <w:rFonts w:cs="Arial"/>
          <w:i w:val="0"/>
          <w:iCs/>
          <w:lang w:val="en-GB"/>
        </w:rPr>
        <w:t xml:space="preserve"> turbidity index, carotenoids and water content. </w:t>
      </w:r>
      <w:r w:rsidR="00D47EFD" w:rsidRPr="00D47EFD">
        <w:rPr>
          <w:rFonts w:cs="Arial"/>
          <w:i w:val="0"/>
          <w:iCs/>
          <w:lang w:val="en-GB"/>
        </w:rPr>
        <w:t xml:space="preserve">As consumers are increasingly interested in the health properties of EVOO, companies are investigating new approaches to improve quality and this study </w:t>
      </w:r>
      <w:r w:rsidR="006A0F8C">
        <w:rPr>
          <w:rFonts w:cs="Arial"/>
          <w:i w:val="0"/>
          <w:iCs/>
          <w:lang w:val="en-GB"/>
        </w:rPr>
        <w:t>provides</w:t>
      </w:r>
      <w:r w:rsidR="00D47EFD" w:rsidRPr="00D47EFD">
        <w:rPr>
          <w:rFonts w:cs="Arial"/>
          <w:i w:val="0"/>
          <w:iCs/>
          <w:lang w:val="en-GB"/>
        </w:rPr>
        <w:t xml:space="preserve"> for </w:t>
      </w:r>
      <w:r w:rsidR="006A0F8C">
        <w:rPr>
          <w:rFonts w:cs="Arial"/>
          <w:i w:val="0"/>
          <w:iCs/>
          <w:lang w:val="en-GB"/>
        </w:rPr>
        <w:t xml:space="preserve">hints to </w:t>
      </w:r>
      <w:r w:rsidR="00723943">
        <w:rPr>
          <w:rFonts w:cs="Arial"/>
          <w:i w:val="0"/>
          <w:iCs/>
          <w:lang w:val="en-GB"/>
        </w:rPr>
        <w:t xml:space="preserve">design </w:t>
      </w:r>
      <w:r w:rsidR="00D47EFD" w:rsidRPr="00D47EFD">
        <w:rPr>
          <w:rFonts w:cs="Arial"/>
          <w:i w:val="0"/>
          <w:iCs/>
          <w:lang w:val="en-GB"/>
        </w:rPr>
        <w:t>EVOO clarification systems.</w:t>
      </w:r>
    </w:p>
    <w:p w14:paraId="707B3EF7" w14:textId="77777777" w:rsidR="00831E68" w:rsidRDefault="00831E68" w:rsidP="0083394A">
      <w:pPr>
        <w:pStyle w:val="Abstract"/>
        <w:jc w:val="both"/>
        <w:rPr>
          <w:rFonts w:cs="Arial"/>
          <w:i w:val="0"/>
          <w:iCs/>
          <w:lang w:val="en-GB"/>
        </w:rPr>
      </w:pPr>
    </w:p>
    <w:p w14:paraId="432B8776" w14:textId="77777777" w:rsidR="00434EB6" w:rsidRDefault="00434EB6">
      <w:pPr>
        <w:pStyle w:val="Abstract"/>
        <w:rPr>
          <w:rFonts w:cs="Arial"/>
          <w:i w:val="0"/>
          <w:iCs/>
          <w:lang w:val="en-GB"/>
        </w:rPr>
      </w:pPr>
    </w:p>
    <w:p w14:paraId="77F88BE9" w14:textId="77777777" w:rsidR="0083394A" w:rsidRPr="0083394A" w:rsidRDefault="0083394A" w:rsidP="0083394A">
      <w:pPr>
        <w:pStyle w:val="Abstract"/>
        <w:rPr>
          <w:rFonts w:cs="Arial"/>
          <w:i w:val="0"/>
          <w:iCs/>
          <w:lang w:val="en-GB"/>
        </w:rPr>
      </w:pPr>
    </w:p>
    <w:sectPr w:rsidR="0083394A" w:rsidRPr="0083394A">
      <w:headerReference w:type="default" r:id="rId7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D8DE1" w14:textId="77777777" w:rsidR="0042073C" w:rsidRDefault="0042073C">
      <w:r>
        <w:separator/>
      </w:r>
    </w:p>
  </w:endnote>
  <w:endnote w:type="continuationSeparator" w:id="0">
    <w:p w14:paraId="043F4DBA" w14:textId="77777777" w:rsidR="0042073C" w:rsidRDefault="0042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A3B14" w14:textId="77777777" w:rsidR="0042073C" w:rsidRDefault="0042073C">
      <w:r>
        <w:separator/>
      </w:r>
    </w:p>
  </w:footnote>
  <w:footnote w:type="continuationSeparator" w:id="0">
    <w:p w14:paraId="5C4D8D2F" w14:textId="77777777" w:rsidR="0042073C" w:rsidRDefault="00420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39B2B011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4BA02429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2709F224" wp14:editId="439B1716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5998228B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3C721825" w14:textId="77777777"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001521A1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45B7DD54" w14:textId="77777777"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post-Covid era</w:t>
          </w:r>
        </w:p>
      </w:tc>
    </w:tr>
  </w:tbl>
  <w:p w14:paraId="17194768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trackRevision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yNzS0tDAyMzAzNDVU0lEKTi0uzszPAykwqQUA6J4McCwAAAA="/>
  </w:docVars>
  <w:rsids>
    <w:rsidRoot w:val="00782C7C"/>
    <w:rsid w:val="00003E7A"/>
    <w:rsid w:val="0001495F"/>
    <w:rsid w:val="0007200A"/>
    <w:rsid w:val="00080326"/>
    <w:rsid w:val="000B7ECF"/>
    <w:rsid w:val="000F6FF4"/>
    <w:rsid w:val="00110A54"/>
    <w:rsid w:val="0012627E"/>
    <w:rsid w:val="00134FD6"/>
    <w:rsid w:val="001700C8"/>
    <w:rsid w:val="00181530"/>
    <w:rsid w:val="00197B1C"/>
    <w:rsid w:val="00221751"/>
    <w:rsid w:val="0024120F"/>
    <w:rsid w:val="00262A53"/>
    <w:rsid w:val="00282FB5"/>
    <w:rsid w:val="002C2251"/>
    <w:rsid w:val="003465A2"/>
    <w:rsid w:val="00387BD9"/>
    <w:rsid w:val="003931B4"/>
    <w:rsid w:val="003D07F2"/>
    <w:rsid w:val="0042073C"/>
    <w:rsid w:val="00434EB6"/>
    <w:rsid w:val="004631AC"/>
    <w:rsid w:val="004A7629"/>
    <w:rsid w:val="00520794"/>
    <w:rsid w:val="0058471E"/>
    <w:rsid w:val="005A41BF"/>
    <w:rsid w:val="005D3192"/>
    <w:rsid w:val="005D6A71"/>
    <w:rsid w:val="0064419F"/>
    <w:rsid w:val="006518D0"/>
    <w:rsid w:val="006A0F8C"/>
    <w:rsid w:val="006A625A"/>
    <w:rsid w:val="006C2472"/>
    <w:rsid w:val="006D2CC5"/>
    <w:rsid w:val="00723943"/>
    <w:rsid w:val="007348F9"/>
    <w:rsid w:val="00751083"/>
    <w:rsid w:val="00782C7C"/>
    <w:rsid w:val="00786C61"/>
    <w:rsid w:val="007929DE"/>
    <w:rsid w:val="007A2495"/>
    <w:rsid w:val="007B60AE"/>
    <w:rsid w:val="008036B0"/>
    <w:rsid w:val="00831E68"/>
    <w:rsid w:val="0083394A"/>
    <w:rsid w:val="008B5061"/>
    <w:rsid w:val="008F7CDD"/>
    <w:rsid w:val="009862FA"/>
    <w:rsid w:val="009C3D70"/>
    <w:rsid w:val="009C7A64"/>
    <w:rsid w:val="009E71F4"/>
    <w:rsid w:val="00A95230"/>
    <w:rsid w:val="00B34098"/>
    <w:rsid w:val="00B430D3"/>
    <w:rsid w:val="00BC4CDC"/>
    <w:rsid w:val="00BF0EA6"/>
    <w:rsid w:val="00C416DB"/>
    <w:rsid w:val="00CF5DDB"/>
    <w:rsid w:val="00D47EFD"/>
    <w:rsid w:val="00D50D2C"/>
    <w:rsid w:val="00D53513"/>
    <w:rsid w:val="00D60A95"/>
    <w:rsid w:val="00D76187"/>
    <w:rsid w:val="00D91BC2"/>
    <w:rsid w:val="00DA1D82"/>
    <w:rsid w:val="00DE7D88"/>
    <w:rsid w:val="00DF66FD"/>
    <w:rsid w:val="00E33A3E"/>
    <w:rsid w:val="00E37DC4"/>
    <w:rsid w:val="00E44297"/>
    <w:rsid w:val="00E62050"/>
    <w:rsid w:val="00E72BDA"/>
    <w:rsid w:val="00E75647"/>
    <w:rsid w:val="00EE2C97"/>
    <w:rsid w:val="00E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BBBA69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5D6A71"/>
    <w:rPr>
      <w:rFonts w:ascii="Arial" w:hAnsi="Arial"/>
      <w:sz w:val="22"/>
      <w:lang w:val="en-US" w:eastAsia="en-US"/>
    </w:rPr>
  </w:style>
  <w:style w:type="character" w:customStyle="1" w:styleId="jlqj4b">
    <w:name w:val="jlqj4b"/>
    <w:basedOn w:val="Carpredefinitoparagrafo"/>
    <w:rsid w:val="00D5351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FB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FB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</Template>
  <TotalTime>95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2356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Attilio Matera</cp:lastModifiedBy>
  <cp:revision>13</cp:revision>
  <cp:lastPrinted>2003-12-04T08:59:00Z</cp:lastPrinted>
  <dcterms:created xsi:type="dcterms:W3CDTF">2022-02-28T08:44:00Z</dcterms:created>
  <dcterms:modified xsi:type="dcterms:W3CDTF">2022-02-28T15:43:00Z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