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2C" w:rsidRDefault="000D58A3" w:rsidP="000D58A3">
      <w:p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0D58A3">
        <w:rPr>
          <w:rFonts w:ascii="Tahoma" w:hAnsi="Tahoma" w:cs="Tahoma"/>
          <w:b/>
          <w:sz w:val="20"/>
          <w:szCs w:val="20"/>
          <w:lang w:val="en-US"/>
        </w:rPr>
        <w:t>2G BIOFUEL</w:t>
      </w:r>
      <w:r>
        <w:rPr>
          <w:rFonts w:ascii="Tahoma" w:hAnsi="Tahoma" w:cs="Tahoma"/>
          <w:b/>
          <w:sz w:val="20"/>
          <w:szCs w:val="20"/>
          <w:lang w:val="en-US"/>
        </w:rPr>
        <w:t>S FROM BIOMASS GOING COMMERCIAL</w:t>
      </w:r>
    </w:p>
    <w:p w:rsidR="00145395" w:rsidRDefault="00145395" w:rsidP="000D58A3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0D58A3" w:rsidRDefault="000D58A3" w:rsidP="000D58A3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0D58A3" w:rsidRPr="000D58A3" w:rsidRDefault="000D58A3" w:rsidP="000D58A3">
      <w:pPr>
        <w:pStyle w:val="Titolo1"/>
        <w:rPr>
          <w:rFonts w:ascii="Tahoma" w:hAnsi="Tahoma" w:cs="Tahoma"/>
          <w:b w:val="0"/>
          <w:noProof/>
          <w:sz w:val="20"/>
          <w:lang w:val="it-IT"/>
        </w:rPr>
      </w:pPr>
      <w:r w:rsidRPr="000D58A3">
        <w:rPr>
          <w:rFonts w:ascii="Tahoma" w:hAnsi="Tahoma" w:cs="Tahoma"/>
          <w:b w:val="0"/>
          <w:sz w:val="20"/>
          <w:lang w:val="it-IT"/>
        </w:rPr>
        <w:t xml:space="preserve">Dario Giordano, </w:t>
      </w:r>
      <w:r w:rsidRPr="000D58A3">
        <w:rPr>
          <w:rFonts w:ascii="Tahoma" w:hAnsi="Tahoma" w:cs="Tahoma"/>
          <w:b w:val="0"/>
          <w:i/>
          <w:noProof/>
          <w:sz w:val="20"/>
          <w:lang w:val="it-IT"/>
        </w:rPr>
        <w:t>Beta Renewables S.P.A Mossi Ghisolfi Group</w:t>
      </w:r>
    </w:p>
    <w:p w:rsidR="000D58A3" w:rsidRPr="000D58A3" w:rsidRDefault="000D58A3" w:rsidP="000D58A3">
      <w:pPr>
        <w:jc w:val="both"/>
        <w:rPr>
          <w:rFonts w:ascii="Tahoma" w:hAnsi="Tahoma" w:cs="Tahoma"/>
          <w:sz w:val="20"/>
          <w:szCs w:val="20"/>
        </w:rPr>
      </w:pPr>
    </w:p>
    <w:p w:rsidR="00D44F2C" w:rsidRPr="000D58A3" w:rsidRDefault="00D44F2C" w:rsidP="000D58A3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262593" w:rsidRPr="000D58A3" w:rsidRDefault="003C26AC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 xml:space="preserve">Power, heat, transport, fuels and chemicals could all be derived from 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lignocellulosic</w:t>
      </w:r>
      <w:proofErr w:type="spellEnd"/>
      <w:r w:rsidRPr="000D58A3">
        <w:rPr>
          <w:rFonts w:ascii="Tahoma" w:hAnsi="Tahoma" w:cs="Tahoma"/>
          <w:sz w:val="20"/>
          <w:szCs w:val="20"/>
          <w:lang w:val="en-US"/>
        </w:rPr>
        <w:t xml:space="preserve"> biomass using integrated manufacturing complex</w:t>
      </w:r>
      <w:r w:rsidRPr="000D58A3">
        <w:rPr>
          <w:rFonts w:ascii="Tahoma" w:hAnsi="Tahoma" w:cs="Tahoma"/>
          <w:b/>
          <w:sz w:val="20"/>
          <w:szCs w:val="20"/>
          <w:lang w:val="en-US"/>
        </w:rPr>
        <w:t xml:space="preserve">, </w:t>
      </w:r>
      <w:r w:rsidRPr="000D58A3">
        <w:rPr>
          <w:rFonts w:ascii="Tahoma" w:hAnsi="Tahoma" w:cs="Tahoma"/>
          <w:sz w:val="20"/>
          <w:szCs w:val="20"/>
          <w:lang w:val="en-US"/>
        </w:rPr>
        <w:t xml:space="preserve">the 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biorefinery</w:t>
      </w:r>
      <w:proofErr w:type="spellEnd"/>
      <w:r w:rsidRPr="000D58A3">
        <w:rPr>
          <w:rFonts w:ascii="Tahoma" w:hAnsi="Tahoma" w:cs="Tahoma"/>
          <w:sz w:val="20"/>
          <w:szCs w:val="20"/>
          <w:lang w:val="en-US"/>
        </w:rPr>
        <w:t>.</w:t>
      </w:r>
    </w:p>
    <w:p w:rsidR="003C26AC" w:rsidRPr="000D58A3" w:rsidRDefault="00491DE1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 xml:space="preserve">Our </w:t>
      </w:r>
      <w:proofErr w:type="spellStart"/>
      <w:r w:rsidR="003C26AC" w:rsidRPr="000D58A3">
        <w:rPr>
          <w:rFonts w:ascii="Tahoma" w:hAnsi="Tahoma" w:cs="Tahoma"/>
          <w:sz w:val="20"/>
          <w:szCs w:val="20"/>
          <w:lang w:val="en-US"/>
        </w:rPr>
        <w:t>Proesa</w:t>
      </w:r>
      <w:proofErr w:type="spellEnd"/>
      <w:r w:rsidR="003C26AC" w:rsidRPr="000D58A3">
        <w:rPr>
          <w:rFonts w:ascii="Tahoma" w:hAnsi="Tahoma" w:cs="Tahoma"/>
          <w:sz w:val="20"/>
          <w:szCs w:val="20"/>
          <w:lang w:val="en-US"/>
        </w:rPr>
        <w:t>® technology processes different types of no food b</w:t>
      </w:r>
      <w:r w:rsidRPr="000D58A3">
        <w:rPr>
          <w:rFonts w:ascii="Tahoma" w:hAnsi="Tahoma" w:cs="Tahoma"/>
          <w:sz w:val="20"/>
          <w:szCs w:val="20"/>
          <w:lang w:val="en-US"/>
        </w:rPr>
        <w:t>iomass to produce biofuels toge</w:t>
      </w:r>
      <w:r w:rsidR="003C26AC" w:rsidRPr="000D58A3">
        <w:rPr>
          <w:rFonts w:ascii="Tahoma" w:hAnsi="Tahoma" w:cs="Tahoma"/>
          <w:sz w:val="20"/>
          <w:szCs w:val="20"/>
          <w:lang w:val="en-US"/>
        </w:rPr>
        <w:t>ther with</w:t>
      </w:r>
      <w:r w:rsidR="00851988" w:rsidRPr="000D58A3">
        <w:rPr>
          <w:rFonts w:ascii="Tahoma" w:hAnsi="Tahoma" w:cs="Tahoma"/>
          <w:sz w:val="20"/>
          <w:szCs w:val="20"/>
          <w:lang w:val="en-US"/>
        </w:rPr>
        <w:t xml:space="preserve"> high valuable co-products which</w:t>
      </w:r>
      <w:r w:rsidR="003C26AC" w:rsidRPr="000D58A3">
        <w:rPr>
          <w:rFonts w:ascii="Tahoma" w:hAnsi="Tahoma" w:cs="Tahoma"/>
          <w:sz w:val="20"/>
          <w:szCs w:val="20"/>
          <w:lang w:val="en-US"/>
        </w:rPr>
        <w:t xml:space="preserve"> are used to make chemicals on a large and commercially economic scale.</w:t>
      </w:r>
    </w:p>
    <w:p w:rsidR="004F130E" w:rsidRPr="000D58A3" w:rsidRDefault="004F130E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>It uses a w</w:t>
      </w:r>
      <w:r w:rsidR="00851988" w:rsidRPr="000D58A3">
        <w:rPr>
          <w:rFonts w:ascii="Tahoma" w:hAnsi="Tahoma" w:cs="Tahoma"/>
          <w:sz w:val="20"/>
          <w:szCs w:val="20"/>
          <w:lang w:val="en-US"/>
        </w:rPr>
        <w:t>ide range of biomass feedstock (</w:t>
      </w:r>
      <w:r w:rsidRPr="000D58A3">
        <w:rPr>
          <w:rFonts w:ascii="Tahoma" w:hAnsi="Tahoma" w:cs="Tahoma"/>
          <w:sz w:val="20"/>
          <w:szCs w:val="20"/>
          <w:lang w:val="en-US"/>
        </w:rPr>
        <w:t>residues</w:t>
      </w:r>
      <w:r w:rsidR="00D63927" w:rsidRPr="000D58A3">
        <w:rPr>
          <w:rFonts w:ascii="Tahoma" w:hAnsi="Tahoma" w:cs="Tahoma"/>
          <w:sz w:val="20"/>
          <w:szCs w:val="20"/>
          <w:lang w:val="en-US"/>
        </w:rPr>
        <w:t xml:space="preserve"> of agricultural biomass, waste wood…) coupling improved conventional processing unitary operations (enzymatic hydrolysis and fermentation) with hi</w:t>
      </w:r>
      <w:r w:rsidR="00851988" w:rsidRPr="000D58A3">
        <w:rPr>
          <w:rFonts w:ascii="Tahoma" w:hAnsi="Tahoma" w:cs="Tahoma"/>
          <w:sz w:val="20"/>
          <w:szCs w:val="20"/>
          <w:lang w:val="en-US"/>
        </w:rPr>
        <w:t>g</w:t>
      </w:r>
      <w:r w:rsidR="00D63927" w:rsidRPr="000D58A3">
        <w:rPr>
          <w:rFonts w:ascii="Tahoma" w:hAnsi="Tahoma" w:cs="Tahoma"/>
          <w:sz w:val="20"/>
          <w:szCs w:val="20"/>
          <w:lang w:val="en-US"/>
        </w:rPr>
        <w:t>hly innovative ones (pretreatment and viscosity reduction)</w:t>
      </w:r>
    </w:p>
    <w:p w:rsidR="00D63927" w:rsidRPr="000D58A3" w:rsidRDefault="00491DE1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>The radical innovation of this technique is that without “sacrificing” the food production, it result to be very competitive with tradition fuels.</w:t>
      </w:r>
    </w:p>
    <w:p w:rsidR="00491DE1" w:rsidRPr="000D58A3" w:rsidRDefault="00491DE1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>Mossi Ghisolfi started its investigation into this sector at the beginning of 2007, with “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Proesa</w:t>
      </w:r>
      <w:proofErr w:type="spellEnd"/>
      <w:r w:rsidRPr="000D58A3">
        <w:rPr>
          <w:rFonts w:ascii="Tahoma" w:hAnsi="Tahoma" w:cs="Tahoma"/>
          <w:sz w:val="20"/>
          <w:szCs w:val="20"/>
          <w:lang w:val="en-US"/>
        </w:rPr>
        <w:t xml:space="preserve"> project”, a 120 million euro research and development project to produce  2G bioethanol from 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lignocellulosic</w:t>
      </w:r>
      <w:proofErr w:type="spellEnd"/>
      <w:r w:rsidRPr="000D58A3">
        <w:rPr>
          <w:rFonts w:ascii="Tahoma" w:hAnsi="Tahoma" w:cs="Tahoma"/>
          <w:sz w:val="20"/>
          <w:szCs w:val="20"/>
          <w:lang w:val="en-US"/>
        </w:rPr>
        <w:t xml:space="preserve"> material.</w:t>
      </w:r>
    </w:p>
    <w:p w:rsidR="00491DE1" w:rsidRPr="000D58A3" w:rsidRDefault="00491DE1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 xml:space="preserve">Thanks to the success of 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Proesa</w:t>
      </w:r>
      <w:proofErr w:type="spellEnd"/>
      <w:r w:rsidRPr="000D58A3">
        <w:rPr>
          <w:rFonts w:ascii="Tahoma" w:hAnsi="Tahoma" w:cs="Tahoma"/>
          <w:sz w:val="20"/>
          <w:szCs w:val="20"/>
          <w:lang w:val="en-US"/>
        </w:rPr>
        <w:t xml:space="preserve">® technology and as a result of this huge investment in the field of biofuel and green chemistry , Mossi Ghisolfi has built an industrial plant </w:t>
      </w:r>
      <w:r w:rsidR="00AF4D73" w:rsidRPr="000D58A3">
        <w:rPr>
          <w:rFonts w:ascii="Tahoma" w:hAnsi="Tahoma" w:cs="Tahoma"/>
          <w:sz w:val="20"/>
          <w:szCs w:val="20"/>
          <w:lang w:val="en-US"/>
        </w:rPr>
        <w:t xml:space="preserve">to produce bioethanol from </w:t>
      </w:r>
      <w:proofErr w:type="spellStart"/>
      <w:r w:rsidR="00AF4D73" w:rsidRPr="000D58A3">
        <w:rPr>
          <w:rFonts w:ascii="Tahoma" w:hAnsi="Tahoma" w:cs="Tahoma"/>
          <w:sz w:val="20"/>
          <w:szCs w:val="20"/>
          <w:lang w:val="en-US"/>
        </w:rPr>
        <w:t>lignocellulosic</w:t>
      </w:r>
      <w:proofErr w:type="spellEnd"/>
      <w:r w:rsidR="00AF4D73" w:rsidRPr="000D58A3">
        <w:rPr>
          <w:rFonts w:ascii="Tahoma" w:hAnsi="Tahoma" w:cs="Tahoma"/>
          <w:sz w:val="20"/>
          <w:szCs w:val="20"/>
          <w:lang w:val="en-US"/>
        </w:rPr>
        <w:t xml:space="preserve"> material in </w:t>
      </w:r>
      <w:proofErr w:type="spellStart"/>
      <w:r w:rsidR="00AF4D73" w:rsidRPr="000D58A3">
        <w:rPr>
          <w:rFonts w:ascii="Tahoma" w:hAnsi="Tahoma" w:cs="Tahoma"/>
          <w:sz w:val="20"/>
          <w:szCs w:val="20"/>
          <w:lang w:val="en-US"/>
        </w:rPr>
        <w:t>Crescentino</w:t>
      </w:r>
      <w:proofErr w:type="spellEnd"/>
      <w:r w:rsidR="00AF4D73" w:rsidRPr="000D58A3">
        <w:rPr>
          <w:rFonts w:ascii="Tahoma" w:hAnsi="Tahoma" w:cs="Tahoma"/>
          <w:sz w:val="20"/>
          <w:szCs w:val="20"/>
          <w:lang w:val="en-US"/>
        </w:rPr>
        <w:t xml:space="preserve">, (VC) able to convert energy crops </w:t>
      </w:r>
      <w:r w:rsidR="0032423A" w:rsidRPr="000D58A3">
        <w:rPr>
          <w:rFonts w:ascii="Tahoma" w:hAnsi="Tahoma" w:cs="Tahoma"/>
          <w:sz w:val="20"/>
          <w:szCs w:val="20"/>
          <w:lang w:val="en-US"/>
        </w:rPr>
        <w:t xml:space="preserve">( such as </w:t>
      </w:r>
      <w:proofErr w:type="spellStart"/>
      <w:r w:rsidR="0032423A" w:rsidRPr="000D58A3">
        <w:rPr>
          <w:rFonts w:ascii="Tahoma" w:hAnsi="Tahoma" w:cs="Tahoma"/>
          <w:sz w:val="20"/>
          <w:szCs w:val="20"/>
          <w:lang w:val="en-US"/>
        </w:rPr>
        <w:t>Arundo</w:t>
      </w:r>
      <w:proofErr w:type="spellEnd"/>
      <w:r w:rsidR="0032423A" w:rsidRPr="000D58A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32423A" w:rsidRPr="000D58A3">
        <w:rPr>
          <w:rFonts w:ascii="Tahoma" w:hAnsi="Tahoma" w:cs="Tahoma"/>
          <w:sz w:val="20"/>
          <w:szCs w:val="20"/>
          <w:lang w:val="en-US"/>
        </w:rPr>
        <w:t>Donax</w:t>
      </w:r>
      <w:proofErr w:type="spellEnd"/>
      <w:r w:rsidR="0032423A" w:rsidRPr="000D58A3">
        <w:rPr>
          <w:rFonts w:ascii="Tahoma" w:hAnsi="Tahoma" w:cs="Tahoma"/>
          <w:sz w:val="20"/>
          <w:szCs w:val="20"/>
          <w:lang w:val="en-US"/>
        </w:rPr>
        <w:t>) or agricultural residues (wheat straw) into 40.000 ton/y of liquid biofuels (in operation since 2013).</w:t>
      </w:r>
      <w:r w:rsidR="007C27DE" w:rsidRPr="000D58A3">
        <w:rPr>
          <w:rFonts w:ascii="Tahoma" w:hAnsi="Tahoma" w:cs="Tahoma"/>
          <w:sz w:val="20"/>
          <w:szCs w:val="20"/>
          <w:lang w:val="en-US"/>
        </w:rPr>
        <w:t xml:space="preserve"> All the ethanol produced is now commercialized.</w:t>
      </w:r>
    </w:p>
    <w:p w:rsidR="0032423A" w:rsidRPr="000D58A3" w:rsidRDefault="007C27DE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 xml:space="preserve">The next step in </w:t>
      </w:r>
      <w:r w:rsidR="00054BF9" w:rsidRPr="000D58A3">
        <w:rPr>
          <w:rFonts w:ascii="Tahoma" w:hAnsi="Tahoma" w:cs="Tahoma"/>
          <w:sz w:val="20"/>
          <w:szCs w:val="20"/>
          <w:lang w:val="en-US"/>
        </w:rPr>
        <w:t xml:space="preserve">the </w:t>
      </w:r>
      <w:proofErr w:type="spellStart"/>
      <w:r w:rsidR="00054BF9" w:rsidRPr="000D58A3">
        <w:rPr>
          <w:rFonts w:ascii="Tahoma" w:hAnsi="Tahoma" w:cs="Tahoma"/>
          <w:sz w:val="20"/>
          <w:szCs w:val="20"/>
          <w:lang w:val="en-US"/>
        </w:rPr>
        <w:t>biorefinery</w:t>
      </w:r>
      <w:proofErr w:type="spellEnd"/>
      <w:r w:rsidR="00054BF9" w:rsidRPr="000D58A3">
        <w:rPr>
          <w:rFonts w:ascii="Tahoma" w:hAnsi="Tahoma" w:cs="Tahoma"/>
          <w:sz w:val="20"/>
          <w:szCs w:val="20"/>
          <w:lang w:val="en-US"/>
        </w:rPr>
        <w:t xml:space="preserve"> validation is to allow and increase a more economical utilization of all secondary streams and co-products of </w:t>
      </w:r>
      <w:proofErr w:type="spellStart"/>
      <w:r w:rsidR="00054BF9" w:rsidRPr="000D58A3">
        <w:rPr>
          <w:rFonts w:ascii="Tahoma" w:hAnsi="Tahoma" w:cs="Tahoma"/>
          <w:sz w:val="20"/>
          <w:szCs w:val="20"/>
          <w:lang w:val="en-US"/>
        </w:rPr>
        <w:t>biorefinery</w:t>
      </w:r>
      <w:proofErr w:type="spellEnd"/>
      <w:r w:rsidR="00054BF9" w:rsidRPr="000D58A3">
        <w:rPr>
          <w:rFonts w:ascii="Tahoma" w:hAnsi="Tahoma" w:cs="Tahoma"/>
          <w:sz w:val="20"/>
          <w:szCs w:val="20"/>
          <w:lang w:val="en-US"/>
        </w:rPr>
        <w:t xml:space="preserve"> for the </w:t>
      </w:r>
      <w:r w:rsidR="0031232B" w:rsidRPr="000D58A3">
        <w:rPr>
          <w:rFonts w:ascii="Tahoma" w:hAnsi="Tahoma" w:cs="Tahoma"/>
          <w:sz w:val="20"/>
          <w:szCs w:val="20"/>
          <w:lang w:val="en-US"/>
        </w:rPr>
        <w:t>production of advanced bi</w:t>
      </w:r>
      <w:r w:rsidR="002F0A3E" w:rsidRPr="000D58A3">
        <w:rPr>
          <w:rFonts w:ascii="Tahoma" w:hAnsi="Tahoma" w:cs="Tahoma"/>
          <w:sz w:val="20"/>
          <w:szCs w:val="20"/>
          <w:lang w:val="en-US"/>
        </w:rPr>
        <w:t>ofuels, for example the lignin (</w:t>
      </w:r>
      <w:r w:rsidR="0031232B" w:rsidRPr="000D58A3">
        <w:rPr>
          <w:rFonts w:ascii="Tahoma" w:hAnsi="Tahoma" w:cs="Tahoma"/>
          <w:sz w:val="20"/>
          <w:szCs w:val="20"/>
          <w:lang w:val="en-US"/>
        </w:rPr>
        <w:t>main co – product of the process) is converted to energy through boiler and co-generation system</w:t>
      </w:r>
      <w:r w:rsidR="003A749C" w:rsidRPr="000D58A3">
        <w:rPr>
          <w:rFonts w:ascii="Tahoma" w:hAnsi="Tahoma" w:cs="Tahoma"/>
          <w:sz w:val="20"/>
          <w:szCs w:val="20"/>
          <w:lang w:val="en-US"/>
        </w:rPr>
        <w:t>.</w:t>
      </w:r>
    </w:p>
    <w:p w:rsidR="00D86430" w:rsidRPr="000D58A3" w:rsidRDefault="00A64420" w:rsidP="000D58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 xml:space="preserve">Our Group is working </w:t>
      </w:r>
      <w:r w:rsidR="002E7210" w:rsidRPr="000D58A3">
        <w:rPr>
          <w:rFonts w:ascii="Tahoma" w:hAnsi="Tahoma" w:cs="Tahoma"/>
          <w:sz w:val="20"/>
          <w:szCs w:val="20"/>
          <w:lang w:val="en-US"/>
        </w:rPr>
        <w:t xml:space="preserve">also </w:t>
      </w:r>
      <w:r w:rsidRPr="000D58A3">
        <w:rPr>
          <w:rFonts w:ascii="Tahoma" w:hAnsi="Tahoma" w:cs="Tahoma"/>
          <w:sz w:val="20"/>
          <w:szCs w:val="20"/>
          <w:lang w:val="en-US"/>
        </w:rPr>
        <w:t>on other projects which aim the develop</w:t>
      </w:r>
      <w:r w:rsidR="00A0726F" w:rsidRPr="000D58A3">
        <w:rPr>
          <w:rFonts w:ascii="Tahoma" w:hAnsi="Tahoma" w:cs="Tahoma"/>
          <w:sz w:val="20"/>
          <w:szCs w:val="20"/>
          <w:lang w:val="en-US"/>
        </w:rPr>
        <w:t>ment of a technology for jet fuel synthesis based on renewable sources like lignin.</w:t>
      </w:r>
    </w:p>
    <w:p w:rsidR="003000B3" w:rsidRPr="000D58A3" w:rsidRDefault="003000B3" w:rsidP="000D58A3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 w:rsidRPr="000D58A3">
        <w:rPr>
          <w:rFonts w:ascii="Tahoma" w:hAnsi="Tahoma" w:cs="Tahoma"/>
          <w:sz w:val="20"/>
          <w:szCs w:val="20"/>
          <w:lang w:val="en-US"/>
        </w:rPr>
        <w:t xml:space="preserve">The key  to the success of the second generation technology depends on the assumption that the production of biofuels from 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renewables</w:t>
      </w:r>
      <w:proofErr w:type="spellEnd"/>
      <w:r w:rsidRPr="000D58A3">
        <w:rPr>
          <w:rFonts w:ascii="Tahoma" w:hAnsi="Tahoma" w:cs="Tahoma"/>
          <w:sz w:val="20"/>
          <w:szCs w:val="20"/>
          <w:lang w:val="en-US"/>
        </w:rPr>
        <w:t xml:space="preserve"> sources and environmental concerns can and must become a firm and indivisible combination. Therefore, the complete valorization of all 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lignocellulosic</w:t>
      </w:r>
      <w:proofErr w:type="spellEnd"/>
      <w:r w:rsidRPr="000D58A3">
        <w:rPr>
          <w:rFonts w:ascii="Tahoma" w:hAnsi="Tahoma" w:cs="Tahoma"/>
          <w:sz w:val="20"/>
          <w:szCs w:val="20"/>
          <w:lang w:val="en-US"/>
        </w:rPr>
        <w:t xml:space="preserve"> biomass fractions (cellulose, </w:t>
      </w:r>
      <w:proofErr w:type="spellStart"/>
      <w:r w:rsidRPr="000D58A3">
        <w:rPr>
          <w:rFonts w:ascii="Tahoma" w:hAnsi="Tahoma" w:cs="Tahoma"/>
          <w:sz w:val="20"/>
          <w:szCs w:val="20"/>
          <w:lang w:val="en-US"/>
        </w:rPr>
        <w:t>emicellulos</w:t>
      </w:r>
      <w:r w:rsidR="00CC54B6" w:rsidRPr="000D58A3">
        <w:rPr>
          <w:rFonts w:ascii="Tahoma" w:hAnsi="Tahoma" w:cs="Tahoma"/>
          <w:sz w:val="20"/>
          <w:szCs w:val="20"/>
          <w:lang w:val="en-US"/>
        </w:rPr>
        <w:t>e</w:t>
      </w:r>
      <w:proofErr w:type="spellEnd"/>
      <w:r w:rsidR="00CC54B6" w:rsidRPr="000D58A3">
        <w:rPr>
          <w:rFonts w:ascii="Tahoma" w:hAnsi="Tahoma" w:cs="Tahoma"/>
          <w:sz w:val="20"/>
          <w:szCs w:val="20"/>
          <w:lang w:val="en-US"/>
        </w:rPr>
        <w:t xml:space="preserve"> and lignin) is a key point for</w:t>
      </w:r>
      <w:r w:rsidRPr="000D58A3">
        <w:rPr>
          <w:rFonts w:ascii="Tahoma" w:hAnsi="Tahoma" w:cs="Tahoma"/>
          <w:sz w:val="20"/>
          <w:szCs w:val="20"/>
          <w:lang w:val="en-US"/>
        </w:rPr>
        <w:t xml:space="preserve"> the definition of a complete val</w:t>
      </w:r>
      <w:r w:rsidR="00532B82" w:rsidRPr="000D58A3">
        <w:rPr>
          <w:rFonts w:ascii="Tahoma" w:hAnsi="Tahoma" w:cs="Tahoma"/>
          <w:sz w:val="20"/>
          <w:szCs w:val="20"/>
          <w:lang w:val="en-US"/>
        </w:rPr>
        <w:t xml:space="preserve">ue chain sustainable </w:t>
      </w:r>
      <w:proofErr w:type="spellStart"/>
      <w:r w:rsidR="00532B82" w:rsidRPr="000D58A3">
        <w:rPr>
          <w:rFonts w:ascii="Tahoma" w:hAnsi="Tahoma" w:cs="Tahoma"/>
          <w:sz w:val="20"/>
          <w:szCs w:val="20"/>
          <w:lang w:val="en-US"/>
        </w:rPr>
        <w:t>biorefinery</w:t>
      </w:r>
      <w:proofErr w:type="spellEnd"/>
      <w:r w:rsidR="00532B82" w:rsidRPr="000D58A3">
        <w:rPr>
          <w:rFonts w:ascii="Tahoma" w:hAnsi="Tahoma" w:cs="Tahoma"/>
          <w:sz w:val="20"/>
          <w:szCs w:val="20"/>
          <w:lang w:val="en-US"/>
        </w:rPr>
        <w:t xml:space="preserve">. </w:t>
      </w:r>
      <w:r w:rsidR="00882398" w:rsidRPr="000D58A3">
        <w:rPr>
          <w:rFonts w:ascii="Tahoma" w:hAnsi="Tahoma" w:cs="Tahoma"/>
          <w:color w:val="000000"/>
          <w:sz w:val="20"/>
          <w:szCs w:val="20"/>
          <w:lang w:val="en-US"/>
        </w:rPr>
        <w:t xml:space="preserve">The production of both chemicals and fuels in an </w:t>
      </w:r>
      <w:r w:rsidR="00882398" w:rsidRPr="000D58A3">
        <w:rPr>
          <w:rFonts w:ascii="Tahoma" w:hAnsi="Tahoma" w:cs="Tahoma"/>
          <w:bCs/>
          <w:color w:val="000000"/>
          <w:sz w:val="20"/>
          <w:szCs w:val="20"/>
          <w:lang w:val="en-US"/>
        </w:rPr>
        <w:t xml:space="preserve">integrated </w:t>
      </w:r>
      <w:proofErr w:type="spellStart"/>
      <w:r w:rsidR="00882398" w:rsidRPr="000D58A3">
        <w:rPr>
          <w:rFonts w:ascii="Tahoma" w:hAnsi="Tahoma" w:cs="Tahoma"/>
          <w:bCs/>
          <w:color w:val="000000"/>
          <w:sz w:val="20"/>
          <w:szCs w:val="20"/>
          <w:lang w:val="en-US"/>
        </w:rPr>
        <w:t>biorefinery</w:t>
      </w:r>
      <w:proofErr w:type="spellEnd"/>
      <w:r w:rsidR="00882398" w:rsidRPr="000D58A3">
        <w:rPr>
          <w:rFonts w:ascii="Tahoma" w:hAnsi="Tahoma" w:cs="Tahoma"/>
          <w:color w:val="000000"/>
          <w:sz w:val="20"/>
          <w:szCs w:val="20"/>
          <w:lang w:val="en-US"/>
        </w:rPr>
        <w:t xml:space="preserve"> allows the achievement of </w:t>
      </w:r>
      <w:r w:rsidR="001B6E3E" w:rsidRPr="000D58A3">
        <w:rPr>
          <w:rFonts w:ascii="Tahoma" w:hAnsi="Tahoma" w:cs="Tahoma"/>
          <w:color w:val="000000"/>
          <w:sz w:val="20"/>
          <w:szCs w:val="20"/>
          <w:lang w:val="en-US"/>
        </w:rPr>
        <w:t xml:space="preserve">sustainability </w:t>
      </w:r>
      <w:r w:rsidR="00882398" w:rsidRPr="000D58A3">
        <w:rPr>
          <w:rFonts w:ascii="Tahoma" w:hAnsi="Tahoma" w:cs="Tahoma"/>
          <w:strike/>
          <w:color w:val="000000"/>
          <w:sz w:val="20"/>
          <w:szCs w:val="20"/>
          <w:lang w:val="en-US"/>
        </w:rPr>
        <w:t xml:space="preserve"> </w:t>
      </w:r>
      <w:r w:rsidR="00882398" w:rsidRPr="000D58A3">
        <w:rPr>
          <w:rFonts w:ascii="Tahoma" w:hAnsi="Tahoma" w:cs="Tahoma"/>
          <w:color w:val="000000"/>
          <w:sz w:val="20"/>
          <w:szCs w:val="20"/>
          <w:lang w:val="en-US"/>
        </w:rPr>
        <w:t>end economics goals simultaneously.</w:t>
      </w:r>
    </w:p>
    <w:p w:rsidR="00D67185" w:rsidRPr="000D58A3" w:rsidRDefault="00D67185" w:rsidP="000D58A3">
      <w:pPr>
        <w:jc w:val="both"/>
        <w:rPr>
          <w:rFonts w:ascii="Tahoma" w:eastAsia="Times New Roman" w:hAnsi="Tahoma" w:cs="Tahoma"/>
          <w:sz w:val="20"/>
          <w:szCs w:val="20"/>
          <w:lang w:val="en-US"/>
        </w:rPr>
      </w:pPr>
      <w:r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So </w:t>
      </w:r>
      <w:proofErr w:type="spellStart"/>
      <w:r w:rsidRPr="000D58A3">
        <w:rPr>
          <w:rFonts w:ascii="Tahoma" w:eastAsia="Times New Roman" w:hAnsi="Tahoma" w:cs="Tahoma"/>
          <w:sz w:val="20"/>
          <w:szCs w:val="20"/>
          <w:lang w:val="en-US"/>
        </w:rPr>
        <w:t>Proesa</w:t>
      </w:r>
      <w:proofErr w:type="spellEnd"/>
      <w:r w:rsidRPr="000D58A3">
        <w:rPr>
          <w:rFonts w:ascii="Tahoma" w:eastAsia="Times New Roman" w:hAnsi="Tahoma" w:cs="Tahoma"/>
          <w:sz w:val="20"/>
          <w:szCs w:val="20"/>
          <w:lang w:val="en-US"/>
        </w:rPr>
        <w:t>® is today the</w:t>
      </w:r>
      <w:r w:rsidR="008565B1"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r w:rsidR="001B6E3E"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reality </w:t>
      </w:r>
      <w:r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for </w:t>
      </w:r>
      <w:r w:rsidR="001B6E3E"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the production of </w:t>
      </w:r>
      <w:r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low cost cellulosic sugar </w:t>
      </w:r>
      <w:r w:rsidR="001B6E3E" w:rsidRPr="000D58A3">
        <w:rPr>
          <w:rFonts w:ascii="Tahoma" w:eastAsia="Times New Roman" w:hAnsi="Tahoma" w:cs="Tahoma"/>
          <w:sz w:val="20"/>
          <w:szCs w:val="20"/>
          <w:lang w:val="en-US"/>
        </w:rPr>
        <w:t>at</w:t>
      </w:r>
      <w:r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 industrial scale and it is expected to be the enabler of a green based revolution of </w:t>
      </w:r>
      <w:r w:rsidR="001B6E3E" w:rsidRPr="000D58A3">
        <w:rPr>
          <w:rFonts w:ascii="Tahoma" w:eastAsia="Times New Roman" w:hAnsi="Tahoma" w:cs="Tahoma"/>
          <w:sz w:val="20"/>
          <w:szCs w:val="20"/>
          <w:lang w:val="en-US"/>
        </w:rPr>
        <w:t>chemicals production</w:t>
      </w:r>
      <w:r w:rsidRPr="000D58A3">
        <w:rPr>
          <w:rFonts w:ascii="Tahoma" w:eastAsia="Times New Roman" w:hAnsi="Tahoma" w:cs="Tahoma"/>
          <w:sz w:val="20"/>
          <w:szCs w:val="20"/>
          <w:lang w:val="en-US"/>
        </w:rPr>
        <w:t xml:space="preserve">. </w:t>
      </w:r>
    </w:p>
    <w:p w:rsidR="00CD5485" w:rsidRPr="000D58A3" w:rsidRDefault="00CD5485" w:rsidP="00D86430">
      <w:pPr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D86430" w:rsidRDefault="00D86430">
      <w:pPr>
        <w:rPr>
          <w:rFonts w:ascii="Tahoma" w:hAnsi="Tahoma" w:cs="Tahoma"/>
          <w:color w:val="FF0000"/>
          <w:sz w:val="20"/>
          <w:szCs w:val="20"/>
          <w:lang w:val="en-US"/>
        </w:rPr>
      </w:pPr>
    </w:p>
    <w:p w:rsidR="00145395" w:rsidRDefault="00145395">
      <w:pPr>
        <w:rPr>
          <w:rFonts w:ascii="Tahoma" w:hAnsi="Tahoma" w:cs="Tahoma"/>
          <w:color w:val="FF0000"/>
          <w:sz w:val="20"/>
          <w:szCs w:val="20"/>
          <w:lang w:val="en-US"/>
        </w:rPr>
      </w:pPr>
      <w:bookmarkStart w:id="0" w:name="_GoBack"/>
      <w:bookmarkEnd w:id="0"/>
    </w:p>
    <w:p w:rsidR="000D58A3" w:rsidRPr="000D58A3" w:rsidRDefault="000D58A3" w:rsidP="000D58A3">
      <w:pPr>
        <w:spacing w:before="100" w:beforeAutospacing="1" w:after="240"/>
        <w:rPr>
          <w:rFonts w:ascii="Tahoma" w:hAnsi="Tahoma" w:cs="Tahoma"/>
          <w:i/>
          <w:color w:val="000000"/>
          <w:sz w:val="18"/>
          <w:szCs w:val="18"/>
          <w:lang w:val="en-GB" w:eastAsia="it-IT"/>
        </w:rPr>
      </w:pPr>
      <w:r w:rsidRPr="000D58A3">
        <w:rPr>
          <w:rFonts w:ascii="Tahoma" w:hAnsi="Tahoma" w:cs="Tahoma"/>
          <w:i/>
          <w:color w:val="000000"/>
          <w:sz w:val="18"/>
          <w:szCs w:val="18"/>
          <w:lang w:val="en-US" w:eastAsia="it-IT"/>
        </w:rPr>
        <w:t>Dario</w:t>
      </w:r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joined </w:t>
      </w:r>
      <w:proofErr w:type="spellStart"/>
      <w:r w:rsidRPr="000D58A3">
        <w:rPr>
          <w:rFonts w:ascii="Tahoma" w:hAnsi="Tahoma" w:cs="Tahoma"/>
          <w:b/>
          <w:i/>
          <w:color w:val="000000"/>
          <w:sz w:val="18"/>
          <w:szCs w:val="18"/>
          <w:lang w:val="en-GB" w:eastAsia="it-IT"/>
        </w:rPr>
        <w:t>Mossi</w:t>
      </w:r>
      <w:proofErr w:type="spellEnd"/>
      <w:r w:rsidRPr="000D58A3">
        <w:rPr>
          <w:rFonts w:ascii="Tahoma" w:hAnsi="Tahoma" w:cs="Tahoma"/>
          <w:b/>
          <w:i/>
          <w:color w:val="000000"/>
          <w:sz w:val="18"/>
          <w:szCs w:val="18"/>
          <w:lang w:val="en-GB" w:eastAsia="it-IT"/>
        </w:rPr>
        <w:t xml:space="preserve"> </w:t>
      </w:r>
      <w:proofErr w:type="spellStart"/>
      <w:r w:rsidRPr="000D58A3">
        <w:rPr>
          <w:rFonts w:ascii="Tahoma" w:hAnsi="Tahoma" w:cs="Tahoma"/>
          <w:b/>
          <w:i/>
          <w:color w:val="000000"/>
          <w:sz w:val="18"/>
          <w:szCs w:val="18"/>
          <w:lang w:val="en-GB" w:eastAsia="it-IT"/>
        </w:rPr>
        <w:t>Ghisolfi</w:t>
      </w:r>
      <w:proofErr w:type="spellEnd"/>
      <w:r w:rsidRPr="000D58A3">
        <w:rPr>
          <w:rFonts w:ascii="Tahoma" w:hAnsi="Tahoma" w:cs="Tahoma"/>
          <w:b/>
          <w:i/>
          <w:color w:val="000000"/>
          <w:sz w:val="18"/>
          <w:szCs w:val="18"/>
          <w:lang w:val="en-GB" w:eastAsia="it-IT"/>
        </w:rPr>
        <w:t xml:space="preserve">  Group</w:t>
      </w:r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in 1990.</w:t>
      </w:r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br/>
        <w:t xml:space="preserve">Within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Mossi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Ghisolfi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Group, he has had several positions: PET Production Technologist in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Cobarr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S.p.A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.; Start-up Manager, Process Engineer and Technology Transfer Manager in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Sinco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Engineering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S.p.A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.; R&amp;D European Director in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Sinco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Ricerche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S.p.A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. </w:t>
      </w:r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br/>
      </w:r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br/>
        <w:t xml:space="preserve">Currently is member of the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Mossi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Ghisolfi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Executive Committee (B.O.D) and Corporate Responsible for Research, Technology and Development.</w:t>
      </w:r>
    </w:p>
    <w:p w:rsidR="000D58A3" w:rsidRPr="000D58A3" w:rsidRDefault="000D58A3" w:rsidP="000D58A3">
      <w:pPr>
        <w:spacing w:before="100" w:beforeAutospacing="1" w:after="240"/>
        <w:rPr>
          <w:rFonts w:ascii="Tahoma" w:hAnsi="Tahoma" w:cs="Tahoma"/>
          <w:i/>
          <w:color w:val="000000"/>
          <w:sz w:val="18"/>
          <w:szCs w:val="18"/>
          <w:lang w:val="en-GB" w:eastAsia="it-IT"/>
        </w:rPr>
      </w:pPr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He’s also currently </w:t>
      </w:r>
      <w:proofErr w:type="spellStart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>Biochemtex</w:t>
      </w:r>
      <w:proofErr w:type="spellEnd"/>
      <w:r w:rsidRPr="000D58A3">
        <w:rPr>
          <w:rFonts w:ascii="Tahoma" w:hAnsi="Tahoma" w:cs="Tahoma"/>
          <w:i/>
          <w:color w:val="000000"/>
          <w:sz w:val="18"/>
          <w:szCs w:val="18"/>
          <w:lang w:val="en-GB" w:eastAsia="it-IT"/>
        </w:rPr>
        <w:t xml:space="preserve"> and Beta Renewables CTO.</w:t>
      </w:r>
    </w:p>
    <w:p w:rsidR="000D58A3" w:rsidRPr="000D58A3" w:rsidRDefault="000D58A3">
      <w:pPr>
        <w:rPr>
          <w:rFonts w:ascii="Tahoma" w:hAnsi="Tahoma" w:cs="Tahoma"/>
          <w:i/>
          <w:color w:val="FF0000"/>
          <w:sz w:val="18"/>
          <w:szCs w:val="18"/>
          <w:lang w:val="en-GB"/>
        </w:rPr>
      </w:pPr>
    </w:p>
    <w:sectPr w:rsidR="000D58A3" w:rsidRPr="000D5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2C"/>
    <w:rsid w:val="00054BF9"/>
    <w:rsid w:val="000663AF"/>
    <w:rsid w:val="000B54B7"/>
    <w:rsid w:val="000D58A3"/>
    <w:rsid w:val="00145395"/>
    <w:rsid w:val="001B6E3E"/>
    <w:rsid w:val="0021645C"/>
    <w:rsid w:val="00262593"/>
    <w:rsid w:val="002E7210"/>
    <w:rsid w:val="002F0A3E"/>
    <w:rsid w:val="003000B3"/>
    <w:rsid w:val="0031232B"/>
    <w:rsid w:val="0032423A"/>
    <w:rsid w:val="00324290"/>
    <w:rsid w:val="0039228D"/>
    <w:rsid w:val="003A749C"/>
    <w:rsid w:val="003C26AC"/>
    <w:rsid w:val="003E6E68"/>
    <w:rsid w:val="0040245A"/>
    <w:rsid w:val="00491DE1"/>
    <w:rsid w:val="004E64F2"/>
    <w:rsid w:val="004F130E"/>
    <w:rsid w:val="0052589A"/>
    <w:rsid w:val="00532B82"/>
    <w:rsid w:val="005B2560"/>
    <w:rsid w:val="005B7CF9"/>
    <w:rsid w:val="0072260A"/>
    <w:rsid w:val="007C27DE"/>
    <w:rsid w:val="00851988"/>
    <w:rsid w:val="008565B1"/>
    <w:rsid w:val="00882398"/>
    <w:rsid w:val="009E533A"/>
    <w:rsid w:val="009F557C"/>
    <w:rsid w:val="00A0726F"/>
    <w:rsid w:val="00A64420"/>
    <w:rsid w:val="00AF4D73"/>
    <w:rsid w:val="00B0392B"/>
    <w:rsid w:val="00C65C49"/>
    <w:rsid w:val="00CC54B6"/>
    <w:rsid w:val="00CD5485"/>
    <w:rsid w:val="00D44F2C"/>
    <w:rsid w:val="00D63927"/>
    <w:rsid w:val="00D67185"/>
    <w:rsid w:val="00D86430"/>
    <w:rsid w:val="00FA65A1"/>
    <w:rsid w:val="00F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F2C"/>
    <w:pPr>
      <w:spacing w:after="0" w:line="240" w:lineRule="auto"/>
    </w:pPr>
    <w:rPr>
      <w:rFonts w:ascii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D58A3"/>
    <w:pPr>
      <w:keepNext/>
      <w:outlineLvl w:val="0"/>
    </w:pPr>
    <w:rPr>
      <w:rFonts w:ascii="Times New Roman" w:eastAsia="Times New Roman" w:hAnsi="Times New Roman"/>
      <w:b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52589A"/>
    <w:pPr>
      <w:autoSpaceDE w:val="0"/>
      <w:autoSpaceDN w:val="0"/>
    </w:pPr>
    <w:rPr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D58A3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F2C"/>
    <w:pPr>
      <w:spacing w:after="0" w:line="240" w:lineRule="auto"/>
    </w:pPr>
    <w:rPr>
      <w:rFonts w:ascii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D58A3"/>
    <w:pPr>
      <w:keepNext/>
      <w:outlineLvl w:val="0"/>
    </w:pPr>
    <w:rPr>
      <w:rFonts w:ascii="Times New Roman" w:eastAsia="Times New Roman" w:hAnsi="Times New Roman"/>
      <w:b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52589A"/>
    <w:pPr>
      <w:autoSpaceDE w:val="0"/>
      <w:autoSpaceDN w:val="0"/>
    </w:pPr>
    <w:rPr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D58A3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39FF-484B-4CDA-81F5-0D7EF506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Franchini Elena - RI</dc:creator>
  <cp:lastModifiedBy>raffaella</cp:lastModifiedBy>
  <cp:revision>5</cp:revision>
  <cp:lastPrinted>2014-02-18T07:34:00Z</cp:lastPrinted>
  <dcterms:created xsi:type="dcterms:W3CDTF">2014-02-20T10:42:00Z</dcterms:created>
  <dcterms:modified xsi:type="dcterms:W3CDTF">2014-02-20T10:47:00Z</dcterms:modified>
</cp:coreProperties>
</file>